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28.316008pt;width:841.95pt;height:86.1pt;mso-position-horizontal-relative:page;mso-position-vertical-relative:page;z-index:251659264" coordorigin="0,566" coordsize="16839,1722">
            <v:shape style="position:absolute;left:0;top:566;width:16839;height:1722" coordorigin="0,566" coordsize="16839,1722" path="m16838,566l7525,566,7417,566,0,566,0,2288,7417,2288,7525,2288,16838,2288,16838,2151,16838,1635,16838,1147,16838,566e" filled="true" fillcolor="#bc7d29" stroked="false">
              <v:path arrowok="t"/>
              <v:fill type="solid"/>
            </v:shape>
            <v:shape style="position:absolute;left:208;top:567;width:7207;height:1720" type="#_x0000_t75" alt="https://upload.wikimedia.org/wikipedia/commons/8/85/John_Lyman%2C_%C3%80_la_plage.jpg" stroked="false">
              <v:imagedata r:id="rId6" o:title=""/>
            </v:shape>
            <v:shape style="position:absolute;left:0;top:566;width:16839;height:1722" type="#_x0000_t202" filled="false" stroked="false">
              <v:textbox inset="0,0,0,0">
                <w:txbxContent>
                  <w:p>
                    <w:pPr>
                      <w:spacing w:before="114"/>
                      <w:ind w:left="8631" w:right="0" w:firstLine="0"/>
                      <w:jc w:val="left"/>
                      <w:rPr>
                        <w:rFonts w:ascii="Arial" w:hAnsi="Arial"/>
                        <w:sz w:val="40"/>
                      </w:rPr>
                    </w:pPr>
                    <w:r>
                      <w:rPr>
                        <w:rFonts w:ascii="Arial" w:hAnsi="Arial"/>
                        <w:b/>
                        <w:color w:val="FFFFFF"/>
                        <w:sz w:val="40"/>
                      </w:rPr>
                      <w:t>LE SOLEIL</w:t>
                    </w:r>
                    <w:r>
                      <w:rPr>
                        <w:rFonts w:ascii="Arial" w:hAnsi="Arial"/>
                        <w:color w:val="FFFFFF"/>
                        <w:sz w:val="40"/>
                      </w:rPr>
                      <w:t>, hier, aujourd’hui et demain</w:t>
                    </w:r>
                  </w:p>
                  <w:p>
                    <w:pPr>
                      <w:spacing w:before="5"/>
                      <w:ind w:left="9174" w:right="0" w:firstLine="0"/>
                      <w:jc w:val="left"/>
                      <w:rPr>
                        <w:b/>
                        <w:sz w:val="32"/>
                      </w:rPr>
                    </w:pPr>
                    <w:r>
                      <w:rPr>
                        <w:color w:val="FFFFFF"/>
                        <w:sz w:val="40"/>
                      </w:rPr>
                      <w:t>Projet d’apprentissage </w:t>
                    </w:r>
                    <w:r>
                      <w:rPr>
                        <w:b/>
                        <w:color w:val="FFFFFF"/>
                        <w:sz w:val="32"/>
                      </w:rPr>
                      <w:t>MATIS en 5</w:t>
                    </w:r>
                    <w:r>
                      <w:rPr>
                        <w:b/>
                        <w:color w:val="FFFFFF"/>
                        <w:sz w:val="32"/>
                        <w:vertAlign w:val="superscript"/>
                      </w:rPr>
                      <w:t>e</w:t>
                    </w:r>
                    <w:r>
                      <w:rPr>
                        <w:b/>
                        <w:color w:val="FFFFFF"/>
                        <w:sz w:val="32"/>
                        <w:vertAlign w:val="baseline"/>
                      </w:rPr>
                      <w:t> année</w:t>
                    </w:r>
                  </w:p>
                  <w:p>
                    <w:pPr>
                      <w:spacing w:before="120"/>
                      <w:ind w:left="9131" w:right="0" w:firstLine="0"/>
                      <w:jc w:val="left"/>
                      <w:rPr>
                        <w:rFonts w:ascii="Arial" w:hAnsi="Arial"/>
                        <w:b/>
                        <w:sz w:val="28"/>
                      </w:rPr>
                    </w:pPr>
                    <w:r>
                      <w:rPr>
                        <w:rFonts w:ascii="Arial Black" w:hAnsi="Arial Black"/>
                        <w:color w:val="FFFFFF"/>
                        <w:sz w:val="28"/>
                      </w:rPr>
                      <w:t>SCIENCES : </w:t>
                    </w:r>
                    <w:r>
                      <w:rPr>
                        <w:rFonts w:ascii="Arial" w:hAnsi="Arial"/>
                        <w:b/>
                        <w:color w:val="FFFFFF"/>
                        <w:sz w:val="28"/>
                      </w:rPr>
                      <w:t>Soleil, énergie et environnement.</w:t>
                    </w:r>
                  </w:p>
                </w:txbxContent>
              </v:textbox>
              <w10:wrap type="non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rPr>
      </w:pPr>
    </w:p>
    <w:p>
      <w:pPr>
        <w:pStyle w:val="Heading1"/>
        <w:tabs>
          <w:tab w:pos="827" w:val="left" w:leader="none"/>
          <w:tab w:pos="16838" w:val="left" w:leader="none"/>
        </w:tabs>
        <w:spacing w:before="88"/>
      </w:pPr>
      <w:r>
        <w:rPr>
          <w:color w:val="FFFFFF"/>
          <w:w w:val="100"/>
          <w:shd w:fill="BC7D29" w:color="auto" w:val="clear"/>
        </w:rPr>
        <w:t> </w:t>
      </w:r>
      <w:r>
        <w:rPr>
          <w:color w:val="FFFFFF"/>
          <w:shd w:fill="BC7D29" w:color="auto" w:val="clear"/>
        </w:rPr>
        <w:tab/>
        <w:t>SURVOL</w:t>
        <w:tab/>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2"/>
        <w:rPr>
          <w:rFonts w:ascii="Arial"/>
          <w:sz w:val="20"/>
        </w:rPr>
      </w:pPr>
    </w:p>
    <w:p>
      <w:pPr>
        <w:spacing w:line="507" w:lineRule="exact" w:before="100"/>
        <w:ind w:left="720" w:right="0" w:firstLine="0"/>
        <w:jc w:val="left"/>
        <w:rPr>
          <w:rFonts w:ascii="Arial Black" w:hAnsi="Arial Black"/>
          <w:sz w:val="36"/>
        </w:rPr>
      </w:pPr>
      <w:r>
        <w:rPr>
          <w:rFonts w:ascii="Arial Black" w:hAnsi="Arial Black"/>
          <w:sz w:val="36"/>
        </w:rPr>
        <w:t>LE SOLEIL : Naissance, 4,6 milliards d’années</w:t>
      </w:r>
    </w:p>
    <w:p>
      <w:pPr>
        <w:spacing w:line="436" w:lineRule="exact" w:before="0"/>
        <w:ind w:left="720" w:right="0" w:firstLine="0"/>
        <w:jc w:val="left"/>
        <w:rPr>
          <w:sz w:val="36"/>
        </w:rPr>
      </w:pPr>
      <w:r>
        <w:rPr>
          <w:i/>
          <w:sz w:val="36"/>
        </w:rPr>
        <w:t>Le système solaire </w:t>
      </w:r>
      <w:r>
        <w:rPr>
          <w:sz w:val="36"/>
        </w:rPr>
        <w:t>s’est formé à partir d’une nébuleuse* solaire issue de l’explosion d’une supernova</w:t>
      </w:r>
    </w:p>
    <w:p>
      <w:pPr>
        <w:spacing w:line="250" w:lineRule="exact" w:before="0"/>
        <w:ind w:left="1440" w:right="0" w:firstLine="0"/>
        <w:jc w:val="left"/>
        <w:rPr>
          <w:rFonts w:ascii="Times New Roman" w:hAnsi="Times New Roman"/>
          <w:sz w:val="22"/>
        </w:rPr>
      </w:pPr>
      <w:r>
        <w:rPr>
          <w:rFonts w:ascii="Times New Roman" w:hAnsi="Times New Roman"/>
          <w:sz w:val="22"/>
        </w:rPr>
        <w:t>*Nébuleuse : objet astronomique, formation gazeuse en expansion enveloppant une étoile.</w:t>
      </w:r>
    </w:p>
    <w:p>
      <w:pPr>
        <w:spacing w:before="8"/>
        <w:ind w:left="720" w:right="0" w:firstLine="0"/>
        <w:jc w:val="left"/>
        <w:rPr>
          <w:sz w:val="36"/>
        </w:rPr>
      </w:pPr>
      <w:r>
        <w:rPr>
          <w:i/>
          <w:sz w:val="36"/>
        </w:rPr>
        <w:t>La Voie lactée </w:t>
      </w:r>
      <w:r>
        <w:rPr>
          <w:sz w:val="36"/>
        </w:rPr>
        <w:t>est composée de 100 milliards d’étoiles.</w:t>
      </w:r>
    </w:p>
    <w:p>
      <w:pPr>
        <w:spacing w:line="439" w:lineRule="exact" w:before="1"/>
        <w:ind w:left="720" w:right="0" w:firstLine="0"/>
        <w:jc w:val="left"/>
        <w:rPr>
          <w:b/>
          <w:sz w:val="36"/>
        </w:rPr>
      </w:pPr>
      <w:r>
        <w:rPr>
          <w:i/>
          <w:sz w:val="36"/>
        </w:rPr>
        <w:t>Le soleil </w:t>
      </w:r>
      <w:r>
        <w:rPr>
          <w:b/>
          <w:sz w:val="36"/>
        </w:rPr>
        <w:t>:</w:t>
      </w:r>
    </w:p>
    <w:p>
      <w:pPr>
        <w:pStyle w:val="Heading2"/>
        <w:numPr>
          <w:ilvl w:val="0"/>
          <w:numId w:val="1"/>
        </w:numPr>
        <w:tabs>
          <w:tab w:pos="1439" w:val="left" w:leader="none"/>
          <w:tab w:pos="1440" w:val="left" w:leader="none"/>
        </w:tabs>
        <w:spacing w:line="439" w:lineRule="exact" w:before="0" w:after="0"/>
        <w:ind w:left="1440" w:right="0" w:hanging="360"/>
        <w:jc w:val="left"/>
      </w:pPr>
      <w:r>
        <w:rPr/>
        <w:t>étoile, boule de gaz, arrondie, je projette la lumière en 8 minutes</w:t>
      </w:r>
      <w:r>
        <w:rPr>
          <w:spacing w:val="-21"/>
        </w:rPr>
        <w:t> </w:t>
      </w:r>
      <w:r>
        <w:rPr/>
        <w:t>environ;</w:t>
      </w:r>
    </w:p>
    <w:p>
      <w:pPr>
        <w:pStyle w:val="ListParagraph"/>
        <w:numPr>
          <w:ilvl w:val="0"/>
          <w:numId w:val="1"/>
        </w:numPr>
        <w:tabs>
          <w:tab w:pos="1439" w:val="left" w:leader="none"/>
          <w:tab w:pos="1440" w:val="left" w:leader="none"/>
        </w:tabs>
        <w:spacing w:line="439" w:lineRule="exact" w:before="0" w:after="0"/>
        <w:ind w:left="1440" w:right="0" w:hanging="360"/>
        <w:jc w:val="left"/>
        <w:rPr>
          <w:sz w:val="36"/>
        </w:rPr>
      </w:pPr>
      <w:r>
        <w:rPr>
          <w:b/>
          <w:sz w:val="36"/>
        </w:rPr>
        <w:t>boule </w:t>
      </w:r>
      <w:r>
        <w:rPr>
          <w:b/>
          <w:spacing w:val="-4"/>
          <w:sz w:val="36"/>
        </w:rPr>
        <w:t>d’énergie, </w:t>
      </w:r>
      <w:r>
        <w:rPr>
          <w:b/>
          <w:sz w:val="36"/>
        </w:rPr>
        <w:t>je brille – je permets la vie sur </w:t>
      </w:r>
      <w:r>
        <w:rPr>
          <w:b/>
          <w:spacing w:val="-8"/>
          <w:sz w:val="36"/>
        </w:rPr>
        <w:t>Terre, </w:t>
      </w:r>
      <w:r>
        <w:rPr>
          <w:b/>
          <w:spacing w:val="-4"/>
          <w:sz w:val="36"/>
        </w:rPr>
        <w:t>chaleur, </w:t>
      </w:r>
      <w:r>
        <w:rPr>
          <w:b/>
          <w:sz w:val="36"/>
        </w:rPr>
        <w:t>nourriture </w:t>
      </w:r>
      <w:r>
        <w:rPr>
          <w:sz w:val="36"/>
        </w:rPr>
        <w:t>(jardin</w:t>
      </w:r>
      <w:r>
        <w:rPr>
          <w:spacing w:val="5"/>
          <w:sz w:val="36"/>
        </w:rPr>
        <w:t> </w:t>
      </w:r>
      <w:r>
        <w:rPr>
          <w:sz w:val="36"/>
        </w:rPr>
        <w:t>potager);</w:t>
      </w:r>
    </w:p>
    <w:p>
      <w:pPr>
        <w:pStyle w:val="ListParagraph"/>
        <w:numPr>
          <w:ilvl w:val="0"/>
          <w:numId w:val="1"/>
        </w:numPr>
        <w:tabs>
          <w:tab w:pos="1439" w:val="left" w:leader="none"/>
          <w:tab w:pos="1440" w:val="left" w:leader="none"/>
        </w:tabs>
        <w:spacing w:line="240" w:lineRule="auto" w:before="0" w:after="0"/>
        <w:ind w:left="1440" w:right="2008" w:hanging="360"/>
        <w:jc w:val="left"/>
        <w:rPr>
          <w:sz w:val="36"/>
        </w:rPr>
      </w:pPr>
      <w:r>
        <w:rPr>
          <w:b/>
          <w:sz w:val="36"/>
        </w:rPr>
        <w:t>centre de </w:t>
      </w:r>
      <w:r>
        <w:rPr>
          <w:b/>
          <w:spacing w:val="-3"/>
          <w:sz w:val="36"/>
        </w:rPr>
        <w:t>gravité</w:t>
      </w:r>
      <w:r>
        <w:rPr>
          <w:spacing w:val="-3"/>
          <w:sz w:val="36"/>
        </w:rPr>
        <w:t>, </w:t>
      </w:r>
      <w:r>
        <w:rPr>
          <w:sz w:val="36"/>
        </w:rPr>
        <w:t>placé au centre du </w:t>
      </w:r>
      <w:r>
        <w:rPr>
          <w:spacing w:val="-3"/>
          <w:sz w:val="36"/>
        </w:rPr>
        <w:t>système </w:t>
      </w:r>
      <w:r>
        <w:rPr>
          <w:sz w:val="36"/>
        </w:rPr>
        <w:t>solaire, les planètes tournent autour de</w:t>
      </w:r>
      <w:r>
        <w:rPr>
          <w:spacing w:val="-56"/>
          <w:sz w:val="36"/>
        </w:rPr>
        <w:t> </w:t>
      </w:r>
      <w:r>
        <w:rPr>
          <w:sz w:val="36"/>
        </w:rPr>
        <w:t>moi… certaines plusieurs </w:t>
      </w:r>
      <w:r>
        <w:rPr>
          <w:spacing w:val="-3"/>
          <w:sz w:val="36"/>
        </w:rPr>
        <w:t>fois </w:t>
      </w:r>
      <w:r>
        <w:rPr>
          <w:sz w:val="36"/>
        </w:rPr>
        <w:t>par jour et </w:t>
      </w:r>
      <w:r>
        <w:rPr>
          <w:spacing w:val="-4"/>
          <w:sz w:val="36"/>
        </w:rPr>
        <w:t>d’autres, </w:t>
      </w:r>
      <w:r>
        <w:rPr>
          <w:sz w:val="36"/>
        </w:rPr>
        <w:t>plus</w:t>
      </w:r>
      <w:r>
        <w:rPr>
          <w:spacing w:val="5"/>
          <w:sz w:val="36"/>
        </w:rPr>
        <w:t> </w:t>
      </w:r>
      <w:r>
        <w:rPr>
          <w:sz w:val="36"/>
        </w:rPr>
        <w:t>lentement;</w:t>
      </w:r>
    </w:p>
    <w:p>
      <w:pPr>
        <w:pStyle w:val="Heading2"/>
        <w:numPr>
          <w:ilvl w:val="0"/>
          <w:numId w:val="1"/>
        </w:numPr>
        <w:tabs>
          <w:tab w:pos="1439" w:val="left" w:leader="none"/>
          <w:tab w:pos="1440" w:val="left" w:leader="none"/>
        </w:tabs>
        <w:spacing w:line="439" w:lineRule="exact" w:before="0" w:after="0"/>
        <w:ind w:left="1440" w:right="0" w:hanging="360"/>
        <w:jc w:val="left"/>
      </w:pPr>
      <w:r>
        <w:rPr/>
        <w:t>Immense, je parais quand même petit… distance du Soleil à la </w:t>
      </w:r>
      <w:r>
        <w:rPr>
          <w:spacing w:val="-9"/>
        </w:rPr>
        <w:t>Terre </w:t>
      </w:r>
      <w:r>
        <w:rPr/>
        <w:t>: 150 millions de</w:t>
      </w:r>
      <w:r>
        <w:rPr>
          <w:spacing w:val="-6"/>
        </w:rPr>
        <w:t> </w:t>
      </w:r>
      <w:r>
        <w:rPr/>
        <w:t>km.</w:t>
      </w:r>
    </w:p>
    <w:p>
      <w:pPr>
        <w:spacing w:before="0"/>
        <w:ind w:left="1440" w:right="0" w:firstLine="0"/>
        <w:jc w:val="left"/>
        <w:rPr>
          <w:sz w:val="36"/>
        </w:rPr>
      </w:pPr>
      <w:r>
        <w:rPr>
          <w:sz w:val="36"/>
        </w:rPr>
        <w:t>Près d’un million de Terres me rempliraient…</w:t>
      </w:r>
    </w:p>
    <w:p>
      <w:pPr>
        <w:spacing w:after="0"/>
        <w:jc w:val="left"/>
        <w:rPr>
          <w:sz w:val="36"/>
        </w:rPr>
        <w:sectPr>
          <w:footerReference w:type="default" r:id="rId5"/>
          <w:type w:val="continuous"/>
          <w:pgSz w:w="16840" w:h="11910" w:orient="landscape"/>
          <w:pgMar w:footer="849" w:top="560" w:bottom="1040" w:left="0" w:right="0"/>
          <w:pgNumType w:start="1"/>
        </w:sectPr>
      </w:pPr>
    </w:p>
    <w:p>
      <w:pPr>
        <w:pStyle w:val="BodyText"/>
        <w:rPr>
          <w:sz w:val="20"/>
        </w:rPr>
      </w:pPr>
      <w:r>
        <w:rPr/>
        <w:pict>
          <v:group style="position:absolute;margin-left:.6pt;margin-top:28.320007pt;width:841.35pt;height:23.05pt;mso-position-horizontal-relative:page;mso-position-vertical-relative:page;z-index:251661312" coordorigin="12,566" coordsize="16827,461">
            <v:shape style="position:absolute;left:12;top:566;width:16827;height:461" coordorigin="12,566" coordsize="16827,461" path="m16838,566l16774,566,120,566,12,566,12,1027,120,1027,16774,1027,16838,1027,16838,566e" filled="true" fillcolor="#bc7d29" stroked="false">
              <v:path arrowok="t"/>
              <v:fill type="solid"/>
            </v:shape>
            <v:shape style="position:absolute;left:12;top:566;width:16827;height:461" type="#_x0000_t202" filled="false" stroked="false">
              <v:textbox inset="0,0,0,0">
                <w:txbxContent>
                  <w:p>
                    <w:pPr>
                      <w:spacing w:line="454" w:lineRule="exact" w:before="0"/>
                      <w:ind w:left="439" w:right="0" w:firstLine="0"/>
                      <w:jc w:val="left"/>
                      <w:rPr>
                        <w:rFonts w:ascii="Arial" w:hAnsi="Arial"/>
                        <w:sz w:val="40"/>
                      </w:rPr>
                    </w:pPr>
                    <w:r>
                      <w:rPr>
                        <w:rFonts w:ascii="Arial" w:hAnsi="Arial"/>
                        <w:color w:val="FFFFFF"/>
                        <w:sz w:val="40"/>
                      </w:rPr>
                      <w:t>Le Soleil, une source d’énergie</w:t>
                    </w:r>
                  </w:p>
                </w:txbxContent>
              </v:textbox>
              <w10:wrap type="none"/>
            </v:shape>
            <w10:wrap type="none"/>
          </v:group>
        </w:pict>
      </w:r>
    </w:p>
    <w:p>
      <w:pPr>
        <w:pStyle w:val="BodyText"/>
        <w:rPr>
          <w:sz w:val="20"/>
        </w:rPr>
      </w:pPr>
    </w:p>
    <w:p>
      <w:pPr>
        <w:pStyle w:val="BodyText"/>
        <w:spacing w:before="11"/>
        <w:rPr>
          <w:sz w:val="27"/>
        </w:rPr>
      </w:pPr>
    </w:p>
    <w:p>
      <w:pPr>
        <w:pStyle w:val="Heading3"/>
        <w:spacing w:before="45"/>
      </w:pPr>
      <w:r>
        <w:rPr>
          <w:color w:val="974705"/>
        </w:rPr>
        <w:t>Savais-tu ?</w:t>
      </w:r>
    </w:p>
    <w:p>
      <w:pPr>
        <w:pStyle w:val="BodyText"/>
        <w:spacing w:before="1"/>
        <w:rPr>
          <w:b/>
          <w:sz w:val="36"/>
        </w:rPr>
      </w:pPr>
    </w:p>
    <w:p>
      <w:pPr>
        <w:spacing w:before="0"/>
        <w:ind w:left="720" w:right="0" w:firstLine="0"/>
        <w:jc w:val="left"/>
        <w:rPr>
          <w:b/>
          <w:sz w:val="28"/>
        </w:rPr>
      </w:pPr>
      <w:r>
        <w:rPr>
          <w:b/>
          <w:color w:val="974705"/>
          <w:sz w:val="28"/>
        </w:rPr>
        <w:t>L’énergie est partout autour de toi et la principale source est le Soleil.</w:t>
      </w:r>
    </w:p>
    <w:p>
      <w:pPr>
        <w:pStyle w:val="BodyText"/>
        <w:rPr>
          <w:b/>
          <w:sz w:val="28"/>
        </w:rPr>
      </w:pPr>
    </w:p>
    <w:p>
      <w:pPr>
        <w:pStyle w:val="Heading5"/>
        <w:numPr>
          <w:ilvl w:val="0"/>
          <w:numId w:val="2"/>
        </w:numPr>
        <w:tabs>
          <w:tab w:pos="1439" w:val="left" w:leader="none"/>
          <w:tab w:pos="1440" w:val="left" w:leader="none"/>
        </w:tabs>
        <w:spacing w:line="240" w:lineRule="auto" w:before="0" w:after="0"/>
        <w:ind w:left="1440" w:right="0" w:hanging="360"/>
        <w:jc w:val="left"/>
      </w:pPr>
      <w:r>
        <w:rPr/>
        <w:t>Certaines sources d’énergie sont renouvelables et d’autres non</w:t>
      </w:r>
      <w:r>
        <w:rPr>
          <w:spacing w:val="1"/>
        </w:rPr>
        <w:t> </w:t>
      </w:r>
      <w:r>
        <w:rPr/>
        <w:t>renouvelables.</w:t>
      </w:r>
    </w:p>
    <w:p>
      <w:pPr>
        <w:pStyle w:val="ListParagraph"/>
        <w:numPr>
          <w:ilvl w:val="1"/>
          <w:numId w:val="2"/>
        </w:numPr>
        <w:tabs>
          <w:tab w:pos="2161" w:val="left" w:leader="none"/>
        </w:tabs>
        <w:spacing w:line="297" w:lineRule="exact" w:before="0" w:after="0"/>
        <w:ind w:left="2160" w:right="0" w:hanging="361"/>
        <w:jc w:val="left"/>
        <w:rPr>
          <w:sz w:val="24"/>
        </w:rPr>
      </w:pPr>
      <w:r>
        <w:rPr>
          <w:sz w:val="24"/>
        </w:rPr>
        <w:t>Le soleil, le vent, l’eau et la végétation sont des exemples de sources</w:t>
      </w:r>
      <w:r>
        <w:rPr>
          <w:spacing w:val="-7"/>
          <w:sz w:val="24"/>
        </w:rPr>
        <w:t> </w:t>
      </w:r>
      <w:r>
        <w:rPr>
          <w:sz w:val="24"/>
        </w:rPr>
        <w:t>renouvelables.</w:t>
      </w:r>
    </w:p>
    <w:p>
      <w:pPr>
        <w:pStyle w:val="ListParagraph"/>
        <w:numPr>
          <w:ilvl w:val="1"/>
          <w:numId w:val="2"/>
        </w:numPr>
        <w:tabs>
          <w:tab w:pos="2161" w:val="left" w:leader="none"/>
        </w:tabs>
        <w:spacing w:line="293" w:lineRule="exact" w:before="0" w:after="0"/>
        <w:ind w:left="2160" w:right="0" w:hanging="361"/>
        <w:jc w:val="left"/>
        <w:rPr>
          <w:sz w:val="24"/>
        </w:rPr>
      </w:pPr>
      <w:r>
        <w:rPr>
          <w:sz w:val="24"/>
        </w:rPr>
        <w:t>Les combustibles fossiles (le charbon, le pétrole, le gaz naturel) et l’uranium sont non</w:t>
      </w:r>
      <w:r>
        <w:rPr>
          <w:spacing w:val="-12"/>
          <w:sz w:val="24"/>
        </w:rPr>
        <w:t> </w:t>
      </w:r>
      <w:r>
        <w:rPr>
          <w:sz w:val="24"/>
        </w:rPr>
        <w:t>renouvelables.</w:t>
      </w:r>
    </w:p>
    <w:p>
      <w:pPr>
        <w:pStyle w:val="ListParagraph"/>
        <w:numPr>
          <w:ilvl w:val="0"/>
          <w:numId w:val="2"/>
        </w:numPr>
        <w:tabs>
          <w:tab w:pos="1439" w:val="left" w:leader="none"/>
          <w:tab w:pos="1440" w:val="left" w:leader="none"/>
        </w:tabs>
        <w:spacing w:line="289" w:lineRule="exact" w:before="0" w:after="0"/>
        <w:ind w:left="1440" w:right="0" w:hanging="360"/>
        <w:jc w:val="left"/>
        <w:rPr>
          <w:sz w:val="24"/>
        </w:rPr>
      </w:pPr>
      <w:r>
        <w:rPr>
          <w:sz w:val="24"/>
        </w:rPr>
        <w:t>L'énergie provient aussi de diverses sources naturelles telles que les combustibles fossiles, l’eau, le vent ou les</w:t>
      </w:r>
      <w:r>
        <w:rPr>
          <w:spacing w:val="-16"/>
          <w:sz w:val="24"/>
        </w:rPr>
        <w:t> </w:t>
      </w:r>
      <w:r>
        <w:rPr>
          <w:sz w:val="24"/>
        </w:rPr>
        <w:t>aliments.</w:t>
      </w:r>
    </w:p>
    <w:p>
      <w:pPr>
        <w:pStyle w:val="ListParagraph"/>
        <w:numPr>
          <w:ilvl w:val="0"/>
          <w:numId w:val="2"/>
        </w:numPr>
        <w:tabs>
          <w:tab w:pos="1439" w:val="left" w:leader="none"/>
          <w:tab w:pos="1440" w:val="left" w:leader="none"/>
        </w:tabs>
        <w:spacing w:line="240" w:lineRule="auto" w:before="0" w:after="0"/>
        <w:ind w:left="1440" w:right="908" w:hanging="360"/>
        <w:jc w:val="left"/>
        <w:rPr>
          <w:sz w:val="24"/>
        </w:rPr>
      </w:pPr>
      <w:r>
        <w:rPr>
          <w:sz w:val="24"/>
        </w:rPr>
        <w:t>À l’exception des énergies non renouvelables (fossiles), dans l’Univers, la quantité d’énergie est toujours la même, car l’énergie ne peut être ni créée ni détruite. Elle peut seulement être transformée d’une forme à</w:t>
      </w:r>
      <w:r>
        <w:rPr>
          <w:spacing w:val="-9"/>
          <w:sz w:val="24"/>
        </w:rPr>
        <w:t> </w:t>
      </w:r>
      <w:r>
        <w:rPr>
          <w:sz w:val="24"/>
        </w:rPr>
        <w:t>l’autre.</w:t>
      </w:r>
    </w:p>
    <w:p>
      <w:pPr>
        <w:pStyle w:val="ListParagraph"/>
        <w:numPr>
          <w:ilvl w:val="1"/>
          <w:numId w:val="2"/>
        </w:numPr>
        <w:tabs>
          <w:tab w:pos="2161" w:val="left" w:leader="none"/>
        </w:tabs>
        <w:spacing w:line="300" w:lineRule="exact" w:before="0" w:after="0"/>
        <w:ind w:left="2160" w:right="0" w:hanging="361"/>
        <w:jc w:val="left"/>
        <w:rPr>
          <w:sz w:val="24"/>
        </w:rPr>
      </w:pPr>
      <w:r>
        <w:rPr>
          <w:sz w:val="24"/>
        </w:rPr>
        <w:t>Les transformations augmentent l’utilité et surtout l’efficacité de l’énergie.</w:t>
      </w:r>
    </w:p>
    <w:p>
      <w:pPr>
        <w:pStyle w:val="BodyText"/>
        <w:spacing w:before="4"/>
        <w:rPr>
          <w:sz w:val="23"/>
        </w:rPr>
      </w:pPr>
    </w:p>
    <w:p>
      <w:pPr>
        <w:pStyle w:val="Heading5"/>
        <w:numPr>
          <w:ilvl w:val="0"/>
          <w:numId w:val="2"/>
        </w:numPr>
        <w:tabs>
          <w:tab w:pos="1439" w:val="left" w:leader="none"/>
          <w:tab w:pos="1440" w:val="left" w:leader="none"/>
        </w:tabs>
        <w:spacing w:line="240" w:lineRule="auto" w:before="0" w:after="0"/>
        <w:ind w:left="1440" w:right="0" w:hanging="360"/>
        <w:jc w:val="left"/>
      </w:pPr>
      <w:r>
        <w:rPr/>
        <w:t>Il existe plusieurs formes d’énergie</w:t>
      </w:r>
      <w:r>
        <w:rPr>
          <w:spacing w:val="-1"/>
        </w:rPr>
        <w:t> </w:t>
      </w:r>
      <w:r>
        <w:rPr/>
        <w:t>:</w:t>
      </w:r>
    </w:p>
    <w:p>
      <w:pPr>
        <w:pStyle w:val="ListParagraph"/>
        <w:numPr>
          <w:ilvl w:val="0"/>
          <w:numId w:val="3"/>
        </w:numPr>
        <w:tabs>
          <w:tab w:pos="2148" w:val="left" w:leader="none"/>
          <w:tab w:pos="2149" w:val="left" w:leader="none"/>
        </w:tabs>
        <w:spacing w:line="240" w:lineRule="auto" w:before="0" w:after="0"/>
        <w:ind w:left="2148" w:right="0" w:hanging="356"/>
        <w:jc w:val="left"/>
        <w:rPr>
          <w:sz w:val="24"/>
        </w:rPr>
      </w:pPr>
      <w:r>
        <w:rPr>
          <w:color w:val="333333"/>
          <w:sz w:val="24"/>
        </w:rPr>
        <w:t>thermique</w:t>
      </w:r>
    </w:p>
    <w:p>
      <w:pPr>
        <w:pStyle w:val="ListParagraph"/>
        <w:numPr>
          <w:ilvl w:val="0"/>
          <w:numId w:val="3"/>
        </w:numPr>
        <w:tabs>
          <w:tab w:pos="2148" w:val="left" w:leader="none"/>
          <w:tab w:pos="2149" w:val="left" w:leader="none"/>
        </w:tabs>
        <w:spacing w:line="240" w:lineRule="auto" w:before="0" w:after="0"/>
        <w:ind w:left="2148" w:right="0" w:hanging="356"/>
        <w:jc w:val="left"/>
        <w:rPr>
          <w:sz w:val="24"/>
        </w:rPr>
      </w:pPr>
      <w:r>
        <w:rPr>
          <w:color w:val="333333"/>
          <w:sz w:val="24"/>
        </w:rPr>
        <w:t>lumineuse</w:t>
      </w:r>
    </w:p>
    <w:p>
      <w:pPr>
        <w:pStyle w:val="ListParagraph"/>
        <w:numPr>
          <w:ilvl w:val="0"/>
          <w:numId w:val="3"/>
        </w:numPr>
        <w:tabs>
          <w:tab w:pos="2148" w:val="left" w:leader="none"/>
          <w:tab w:pos="2149" w:val="left" w:leader="none"/>
        </w:tabs>
        <w:spacing w:line="240" w:lineRule="auto" w:before="2" w:after="0"/>
        <w:ind w:left="2148" w:right="0" w:hanging="356"/>
        <w:jc w:val="left"/>
        <w:rPr>
          <w:sz w:val="24"/>
        </w:rPr>
      </w:pPr>
      <w:r>
        <w:rPr>
          <w:color w:val="333333"/>
          <w:sz w:val="24"/>
        </w:rPr>
        <w:t>sonore</w:t>
      </w:r>
    </w:p>
    <w:p>
      <w:pPr>
        <w:pStyle w:val="ListParagraph"/>
        <w:numPr>
          <w:ilvl w:val="0"/>
          <w:numId w:val="3"/>
        </w:numPr>
        <w:tabs>
          <w:tab w:pos="2148" w:val="left" w:leader="none"/>
          <w:tab w:pos="2149" w:val="left" w:leader="none"/>
        </w:tabs>
        <w:spacing w:line="240" w:lineRule="auto" w:before="0" w:after="0"/>
        <w:ind w:left="2148" w:right="0" w:hanging="356"/>
        <w:jc w:val="left"/>
        <w:rPr>
          <w:sz w:val="24"/>
        </w:rPr>
      </w:pPr>
      <w:r>
        <w:rPr>
          <w:color w:val="333333"/>
          <w:sz w:val="24"/>
        </w:rPr>
        <w:t>chimique</w:t>
      </w:r>
    </w:p>
    <w:p>
      <w:pPr>
        <w:pStyle w:val="ListParagraph"/>
        <w:numPr>
          <w:ilvl w:val="0"/>
          <w:numId w:val="3"/>
        </w:numPr>
        <w:tabs>
          <w:tab w:pos="2148" w:val="left" w:leader="none"/>
          <w:tab w:pos="2149" w:val="left" w:leader="none"/>
        </w:tabs>
        <w:spacing w:line="240" w:lineRule="auto" w:before="0" w:after="0"/>
        <w:ind w:left="2148" w:right="0" w:hanging="356"/>
        <w:jc w:val="left"/>
        <w:rPr>
          <w:sz w:val="24"/>
        </w:rPr>
      </w:pPr>
      <w:r>
        <w:rPr>
          <w:color w:val="333333"/>
          <w:sz w:val="24"/>
        </w:rPr>
        <w:t>cinétique</w:t>
      </w:r>
    </w:p>
    <w:p>
      <w:pPr>
        <w:pStyle w:val="ListParagraph"/>
        <w:numPr>
          <w:ilvl w:val="0"/>
          <w:numId w:val="3"/>
        </w:numPr>
        <w:tabs>
          <w:tab w:pos="2148" w:val="left" w:leader="none"/>
          <w:tab w:pos="2149" w:val="left" w:leader="none"/>
        </w:tabs>
        <w:spacing w:line="240" w:lineRule="auto" w:before="0" w:after="0"/>
        <w:ind w:left="2148" w:right="0" w:hanging="356"/>
        <w:jc w:val="left"/>
        <w:rPr>
          <w:sz w:val="24"/>
        </w:rPr>
      </w:pPr>
      <w:r>
        <w:rPr>
          <w:color w:val="333333"/>
          <w:sz w:val="24"/>
        </w:rPr>
        <w:t>électrique</w:t>
      </w:r>
    </w:p>
    <w:p>
      <w:pPr>
        <w:pStyle w:val="ListParagraph"/>
        <w:numPr>
          <w:ilvl w:val="0"/>
          <w:numId w:val="3"/>
        </w:numPr>
        <w:tabs>
          <w:tab w:pos="2148" w:val="left" w:leader="none"/>
          <w:tab w:pos="2149" w:val="left" w:leader="none"/>
        </w:tabs>
        <w:spacing w:line="240" w:lineRule="auto" w:before="0" w:after="0"/>
        <w:ind w:left="2148" w:right="0" w:hanging="356"/>
        <w:jc w:val="left"/>
        <w:rPr>
          <w:sz w:val="24"/>
        </w:rPr>
      </w:pPr>
      <w:r>
        <w:rPr>
          <w:color w:val="333333"/>
          <w:sz w:val="24"/>
        </w:rPr>
        <w:t>élastique</w:t>
      </w:r>
    </w:p>
    <w:p>
      <w:pPr>
        <w:pStyle w:val="ListParagraph"/>
        <w:numPr>
          <w:ilvl w:val="0"/>
          <w:numId w:val="3"/>
        </w:numPr>
        <w:tabs>
          <w:tab w:pos="2148" w:val="left" w:leader="none"/>
          <w:tab w:pos="2149" w:val="left" w:leader="none"/>
        </w:tabs>
        <w:spacing w:line="240" w:lineRule="auto" w:before="0" w:after="0"/>
        <w:ind w:left="2148" w:right="0" w:hanging="356"/>
        <w:jc w:val="left"/>
        <w:rPr>
          <w:sz w:val="24"/>
        </w:rPr>
      </w:pPr>
      <w:r>
        <w:rPr>
          <w:color w:val="333333"/>
          <w:sz w:val="24"/>
        </w:rPr>
        <w:t>magnétique</w:t>
      </w:r>
    </w:p>
    <w:p>
      <w:pPr>
        <w:pStyle w:val="ListParagraph"/>
        <w:numPr>
          <w:ilvl w:val="0"/>
          <w:numId w:val="3"/>
        </w:numPr>
        <w:tabs>
          <w:tab w:pos="2148" w:val="left" w:leader="none"/>
          <w:tab w:pos="2149" w:val="left" w:leader="none"/>
        </w:tabs>
        <w:spacing w:line="240" w:lineRule="auto" w:before="0" w:after="0"/>
        <w:ind w:left="2148" w:right="0" w:hanging="356"/>
        <w:jc w:val="left"/>
        <w:rPr>
          <w:sz w:val="24"/>
        </w:rPr>
      </w:pPr>
      <w:r>
        <w:rPr>
          <w:color w:val="333333"/>
          <w:sz w:val="24"/>
        </w:rPr>
        <w:t>potentielle</w:t>
      </w:r>
    </w:p>
    <w:p>
      <w:pPr>
        <w:pStyle w:val="ListParagraph"/>
        <w:numPr>
          <w:ilvl w:val="0"/>
          <w:numId w:val="3"/>
        </w:numPr>
        <w:tabs>
          <w:tab w:pos="2148" w:val="left" w:leader="none"/>
          <w:tab w:pos="2149" w:val="left" w:leader="none"/>
        </w:tabs>
        <w:spacing w:line="240" w:lineRule="auto" w:before="0" w:after="0"/>
        <w:ind w:left="2148" w:right="0" w:hanging="356"/>
        <w:jc w:val="left"/>
        <w:rPr>
          <w:sz w:val="24"/>
        </w:rPr>
      </w:pPr>
      <w:r>
        <w:rPr>
          <w:color w:val="333333"/>
          <w:sz w:val="24"/>
        </w:rPr>
        <w:t>gravitationnelle</w:t>
      </w:r>
      <w:r>
        <w:rPr>
          <w:color w:val="333333"/>
          <w:spacing w:val="-2"/>
          <w:sz w:val="24"/>
        </w:rPr>
        <w:t> </w:t>
      </w:r>
      <w:r>
        <w:rPr>
          <w:color w:val="333333"/>
          <w:sz w:val="24"/>
        </w:rPr>
        <w:t>et</w:t>
      </w:r>
    </w:p>
    <w:p>
      <w:pPr>
        <w:pStyle w:val="ListParagraph"/>
        <w:numPr>
          <w:ilvl w:val="0"/>
          <w:numId w:val="3"/>
        </w:numPr>
        <w:tabs>
          <w:tab w:pos="2148" w:val="left" w:leader="none"/>
          <w:tab w:pos="2149" w:val="left" w:leader="none"/>
        </w:tabs>
        <w:spacing w:line="240" w:lineRule="auto" w:before="0" w:after="0"/>
        <w:ind w:left="2148" w:right="0" w:hanging="356"/>
        <w:jc w:val="left"/>
        <w:rPr>
          <w:sz w:val="24"/>
        </w:rPr>
      </w:pPr>
      <w:r>
        <w:rPr>
          <w:color w:val="333333"/>
          <w:sz w:val="24"/>
        </w:rPr>
        <w:t>nucléaire.</w:t>
      </w:r>
    </w:p>
    <w:p>
      <w:pPr>
        <w:pStyle w:val="BodyText"/>
        <w:spacing w:before="9"/>
        <w:rPr>
          <w:sz w:val="23"/>
        </w:rPr>
      </w:pPr>
    </w:p>
    <w:p>
      <w:pPr>
        <w:spacing w:before="0"/>
        <w:ind w:left="720" w:right="0" w:firstLine="0"/>
        <w:jc w:val="left"/>
        <w:rPr>
          <w:sz w:val="22"/>
        </w:rPr>
      </w:pPr>
      <w:r>
        <w:rPr>
          <w:color w:val="333333"/>
          <w:sz w:val="22"/>
        </w:rPr>
        <w:t>(Source : Science et technologie – L’économie d’énergie, 5</w:t>
      </w:r>
      <w:r>
        <w:rPr>
          <w:color w:val="333333"/>
          <w:sz w:val="22"/>
          <w:vertAlign w:val="superscript"/>
        </w:rPr>
        <w:t>e</w:t>
      </w:r>
      <w:r>
        <w:rPr>
          <w:color w:val="333333"/>
          <w:sz w:val="22"/>
          <w:vertAlign w:val="baseline"/>
        </w:rPr>
        <w:t>, Les éditions de la Chenelière)</w:t>
      </w:r>
    </w:p>
    <w:p>
      <w:pPr>
        <w:spacing w:after="0"/>
        <w:jc w:val="left"/>
        <w:rPr>
          <w:sz w:val="22"/>
        </w:rPr>
        <w:sectPr>
          <w:pgSz w:w="16840" w:h="11910" w:orient="landscape"/>
          <w:pgMar w:header="0" w:footer="849" w:top="560" w:bottom="1040" w:left="0" w:right="0"/>
        </w:sectPr>
      </w:pPr>
    </w:p>
    <w:p>
      <w:pPr>
        <w:pStyle w:val="BodyText"/>
        <w:rPr>
          <w:sz w:val="20"/>
        </w:rPr>
      </w:pPr>
      <w:r>
        <w:rPr/>
        <w:pict>
          <v:group style="position:absolute;margin-left:.6pt;margin-top:28.320007pt;width:841.35pt;height:23.05pt;mso-position-horizontal-relative:page;mso-position-vertical-relative:page;z-index:251663360" coordorigin="12,566" coordsize="16827,461">
            <v:shape style="position:absolute;left:12;top:566;width:16827;height:461" coordorigin="12,566" coordsize="16827,461" path="m16838,566l16774,566,120,566,12,566,12,1027,120,1027,16774,1027,16838,1027,16838,566e" filled="true" fillcolor="#bc7d29" stroked="false">
              <v:path arrowok="t"/>
              <v:fill type="solid"/>
            </v:shape>
            <v:shape style="position:absolute;left:12;top:566;width:16827;height:461" type="#_x0000_t202" filled="false" stroked="false">
              <v:textbox inset="0,0,0,0">
                <w:txbxContent>
                  <w:p>
                    <w:pPr>
                      <w:spacing w:line="454" w:lineRule="exact" w:before="0"/>
                      <w:ind w:left="549" w:right="0" w:firstLine="0"/>
                      <w:jc w:val="left"/>
                      <w:rPr>
                        <w:rFonts w:ascii="Arial" w:hAnsi="Arial"/>
                        <w:sz w:val="40"/>
                      </w:rPr>
                    </w:pPr>
                    <w:r>
                      <w:rPr>
                        <w:rFonts w:ascii="Arial" w:hAnsi="Arial"/>
                        <w:color w:val="FFFFFF"/>
                        <w:sz w:val="40"/>
                      </w:rPr>
                      <w:t>Les énergies renouvelables</w:t>
                    </w:r>
                  </w:p>
                </w:txbxContent>
              </v:textbox>
              <w10:wrap type="none"/>
            </v:shape>
            <w10:wrap type="none"/>
          </v:group>
        </w:pict>
      </w:r>
    </w:p>
    <w:p>
      <w:pPr>
        <w:pStyle w:val="BodyText"/>
        <w:rPr>
          <w:sz w:val="20"/>
        </w:rPr>
      </w:pPr>
    </w:p>
    <w:p>
      <w:pPr>
        <w:pStyle w:val="BodyText"/>
        <w:spacing w:before="8"/>
        <w:rPr>
          <w:sz w:val="21"/>
        </w:rPr>
      </w:pPr>
    </w:p>
    <w:p>
      <w:pPr>
        <w:pStyle w:val="ListParagraph"/>
        <w:numPr>
          <w:ilvl w:val="0"/>
          <w:numId w:val="2"/>
        </w:numPr>
        <w:tabs>
          <w:tab w:pos="1439" w:val="left" w:leader="none"/>
          <w:tab w:pos="1440" w:val="left" w:leader="none"/>
        </w:tabs>
        <w:spacing w:line="240" w:lineRule="auto" w:before="1" w:after="0"/>
        <w:ind w:left="1440" w:right="0" w:hanging="360"/>
        <w:jc w:val="left"/>
        <w:rPr>
          <w:sz w:val="24"/>
        </w:rPr>
      </w:pPr>
      <w:r>
        <w:rPr>
          <w:sz w:val="24"/>
        </w:rPr>
        <w:t>Près de 60% de l’électricité produite au Canada provient de centrales hydroélectriques. L’eau est une importante source</w:t>
      </w:r>
      <w:r>
        <w:rPr>
          <w:spacing w:val="-18"/>
          <w:sz w:val="24"/>
        </w:rPr>
        <w:t> </w:t>
      </w:r>
      <w:r>
        <w:rPr>
          <w:sz w:val="24"/>
        </w:rPr>
        <w:t>d’énergie.</w:t>
      </w:r>
    </w:p>
    <w:p>
      <w:pPr>
        <w:pStyle w:val="ListParagraph"/>
        <w:numPr>
          <w:ilvl w:val="0"/>
          <w:numId w:val="2"/>
        </w:numPr>
        <w:tabs>
          <w:tab w:pos="1439" w:val="left" w:leader="none"/>
          <w:tab w:pos="1440" w:val="left" w:leader="none"/>
        </w:tabs>
        <w:spacing w:line="240" w:lineRule="auto" w:before="0" w:after="0"/>
        <w:ind w:left="1440" w:right="0" w:hanging="360"/>
        <w:jc w:val="left"/>
        <w:rPr>
          <w:sz w:val="24"/>
        </w:rPr>
      </w:pPr>
      <w:r>
        <w:rPr>
          <w:sz w:val="24"/>
        </w:rPr>
        <w:t>L’hydroélectricité est propre</w:t>
      </w:r>
      <w:r>
        <w:rPr>
          <w:spacing w:val="-1"/>
          <w:sz w:val="24"/>
        </w:rPr>
        <w:t> </w:t>
      </w:r>
      <w:r>
        <w:rPr>
          <w:sz w:val="24"/>
        </w:rPr>
        <w:t>:</w:t>
      </w:r>
    </w:p>
    <w:p>
      <w:pPr>
        <w:pStyle w:val="ListParagraph"/>
        <w:numPr>
          <w:ilvl w:val="1"/>
          <w:numId w:val="2"/>
        </w:numPr>
        <w:tabs>
          <w:tab w:pos="1788" w:val="left" w:leader="none"/>
          <w:tab w:pos="1789" w:val="left" w:leader="none"/>
        </w:tabs>
        <w:spacing w:line="240" w:lineRule="auto" w:before="0" w:after="0"/>
        <w:ind w:left="1788" w:right="0" w:hanging="361"/>
        <w:jc w:val="left"/>
        <w:rPr>
          <w:sz w:val="24"/>
        </w:rPr>
      </w:pPr>
      <w:r>
        <w:rPr>
          <w:sz w:val="24"/>
        </w:rPr>
        <w:t>l’installation de barrages font disparaître et perturbent de grands territoires, obligeant êtres humains et animaux à se</w:t>
      </w:r>
      <w:r>
        <w:rPr>
          <w:spacing w:val="-12"/>
          <w:sz w:val="24"/>
        </w:rPr>
        <w:t> </w:t>
      </w:r>
      <w:r>
        <w:rPr>
          <w:sz w:val="24"/>
        </w:rPr>
        <w:t>déplacer.</w:t>
      </w:r>
    </w:p>
    <w:p>
      <w:pPr>
        <w:pStyle w:val="BodyText"/>
        <w:rPr>
          <w:sz w:val="26"/>
        </w:rPr>
      </w:pPr>
    </w:p>
    <w:p>
      <w:pPr>
        <w:pStyle w:val="BodyText"/>
        <w:rPr>
          <w:sz w:val="25"/>
        </w:rPr>
      </w:pPr>
    </w:p>
    <w:p>
      <w:pPr>
        <w:pStyle w:val="ListParagraph"/>
        <w:numPr>
          <w:ilvl w:val="0"/>
          <w:numId w:val="2"/>
        </w:numPr>
        <w:tabs>
          <w:tab w:pos="1439" w:val="left" w:leader="none"/>
          <w:tab w:pos="1440" w:val="left" w:leader="none"/>
        </w:tabs>
        <w:spacing w:line="240" w:lineRule="auto" w:before="0" w:after="0"/>
        <w:ind w:left="1440" w:right="0" w:hanging="360"/>
        <w:jc w:val="left"/>
        <w:rPr>
          <w:sz w:val="24"/>
        </w:rPr>
      </w:pPr>
      <w:r>
        <w:rPr>
          <w:sz w:val="24"/>
        </w:rPr>
        <w:t>La principale source d’énergie sur Terre est le</w:t>
      </w:r>
      <w:r>
        <w:rPr>
          <w:spacing w:val="2"/>
          <w:sz w:val="24"/>
        </w:rPr>
        <w:t> </w:t>
      </w:r>
      <w:r>
        <w:rPr>
          <w:sz w:val="24"/>
        </w:rPr>
        <w:t>Soleil…</w:t>
      </w:r>
    </w:p>
    <w:p>
      <w:pPr>
        <w:pStyle w:val="BodyText"/>
        <w:spacing w:before="7"/>
        <w:rPr>
          <w:sz w:val="27"/>
        </w:rPr>
      </w:pPr>
    </w:p>
    <w:p>
      <w:pPr>
        <w:pStyle w:val="ListParagraph"/>
        <w:numPr>
          <w:ilvl w:val="1"/>
          <w:numId w:val="2"/>
        </w:numPr>
        <w:tabs>
          <w:tab w:pos="1788" w:val="left" w:leader="none"/>
          <w:tab w:pos="1789" w:val="left" w:leader="none"/>
        </w:tabs>
        <w:spacing w:line="297" w:lineRule="exact" w:before="0" w:after="0"/>
        <w:ind w:left="1788" w:right="0" w:hanging="361"/>
        <w:jc w:val="left"/>
        <w:rPr>
          <w:sz w:val="24"/>
        </w:rPr>
      </w:pPr>
      <w:r>
        <w:rPr>
          <w:sz w:val="24"/>
        </w:rPr>
        <w:t>L’énergie du Soleil réchauffe notre planète.</w:t>
      </w:r>
    </w:p>
    <w:p>
      <w:pPr>
        <w:pStyle w:val="ListParagraph"/>
        <w:numPr>
          <w:ilvl w:val="1"/>
          <w:numId w:val="2"/>
        </w:numPr>
        <w:tabs>
          <w:tab w:pos="1788" w:val="left" w:leader="none"/>
          <w:tab w:pos="1789" w:val="left" w:leader="none"/>
        </w:tabs>
        <w:spacing w:line="293" w:lineRule="exact" w:before="0" w:after="0"/>
        <w:ind w:left="1788" w:right="0" w:hanging="361"/>
        <w:jc w:val="left"/>
        <w:rPr>
          <w:sz w:val="24"/>
        </w:rPr>
      </w:pPr>
      <w:r>
        <w:rPr>
          <w:sz w:val="24"/>
        </w:rPr>
        <w:t>C’est grâce à l’énergie solaire que la plante se développe (photosynthèse) et devient</w:t>
      </w:r>
      <w:r>
        <w:rPr>
          <w:spacing w:val="-2"/>
          <w:sz w:val="24"/>
        </w:rPr>
        <w:t> </w:t>
      </w:r>
      <w:r>
        <w:rPr>
          <w:sz w:val="24"/>
        </w:rPr>
        <w:t>nourricière.</w:t>
      </w:r>
    </w:p>
    <w:p>
      <w:pPr>
        <w:pStyle w:val="ListParagraph"/>
        <w:numPr>
          <w:ilvl w:val="1"/>
          <w:numId w:val="2"/>
        </w:numPr>
        <w:tabs>
          <w:tab w:pos="1788" w:val="left" w:leader="none"/>
          <w:tab w:pos="1789" w:val="left" w:leader="none"/>
        </w:tabs>
        <w:spacing w:line="293" w:lineRule="exact" w:before="0" w:after="0"/>
        <w:ind w:left="1788" w:right="0" w:hanging="361"/>
        <w:jc w:val="left"/>
        <w:rPr>
          <w:sz w:val="24"/>
        </w:rPr>
      </w:pPr>
      <w:r>
        <w:rPr>
          <w:sz w:val="24"/>
        </w:rPr>
        <w:t>Les êtres humains et les animaux peuvent alors se nourrir des plantes pour se procurer de</w:t>
      </w:r>
      <w:r>
        <w:rPr>
          <w:spacing w:val="-10"/>
          <w:sz w:val="24"/>
        </w:rPr>
        <w:t> </w:t>
      </w:r>
      <w:r>
        <w:rPr>
          <w:sz w:val="24"/>
        </w:rPr>
        <w:t>l’énergie!</w:t>
      </w:r>
    </w:p>
    <w:p>
      <w:pPr>
        <w:pStyle w:val="ListParagraph"/>
        <w:numPr>
          <w:ilvl w:val="1"/>
          <w:numId w:val="2"/>
        </w:numPr>
        <w:tabs>
          <w:tab w:pos="1788" w:val="left" w:leader="none"/>
          <w:tab w:pos="1789" w:val="left" w:leader="none"/>
        </w:tabs>
        <w:spacing w:line="297" w:lineRule="exact" w:before="0" w:after="0"/>
        <w:ind w:left="1788" w:right="0" w:hanging="361"/>
        <w:jc w:val="left"/>
        <w:rPr>
          <w:sz w:val="24"/>
        </w:rPr>
      </w:pPr>
      <w:r>
        <w:rPr>
          <w:sz w:val="24"/>
        </w:rPr>
        <w:t>Tous les organismes vivants ont besoin d’énergie pour se nourrir, grandir, se déplacer et se</w:t>
      </w:r>
      <w:r>
        <w:rPr>
          <w:spacing w:val="-12"/>
          <w:sz w:val="24"/>
        </w:rPr>
        <w:t> </w:t>
      </w:r>
      <w:r>
        <w:rPr>
          <w:sz w:val="24"/>
        </w:rPr>
        <w:t>reproduire.</w:t>
      </w:r>
    </w:p>
    <w:p>
      <w:pPr>
        <w:pStyle w:val="BodyText"/>
        <w:spacing w:before="4"/>
        <w:rPr>
          <w:sz w:val="23"/>
        </w:rPr>
      </w:pPr>
    </w:p>
    <w:p>
      <w:pPr>
        <w:pStyle w:val="Heading5"/>
        <w:ind w:left="1428" w:firstLine="0"/>
      </w:pPr>
      <w:r>
        <w:rPr>
          <w:color w:val="974705"/>
        </w:rPr>
        <w:t>Comparons</w:t>
      </w:r>
    </w:p>
    <w:p>
      <w:pPr>
        <w:pStyle w:val="BodyText"/>
        <w:spacing w:before="2"/>
        <w:ind w:left="720"/>
      </w:pPr>
      <w:r>
        <w:rPr/>
        <w:t>Faire des choix!</w:t>
      </w:r>
    </w:p>
    <w:p>
      <w:pPr>
        <w:pStyle w:val="BodyText"/>
        <w:ind w:left="720"/>
      </w:pPr>
      <w:r>
        <w:rPr/>
        <w:t>Savais-tu que pour produire une quantité de 200 MW d’électricité par an, il faut :</w:t>
      </w:r>
    </w:p>
    <w:p>
      <w:pPr>
        <w:pStyle w:val="BodyText"/>
        <w:spacing w:before="1"/>
      </w:pPr>
    </w:p>
    <w:tbl>
      <w:tblPr>
        <w:tblW w:w="0" w:type="auto"/>
        <w:jc w:val="left"/>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87"/>
        <w:gridCol w:w="5187"/>
        <w:gridCol w:w="5186"/>
      </w:tblGrid>
      <w:tr>
        <w:trPr>
          <w:trHeight w:val="537" w:hRule="atLeast"/>
        </w:trPr>
        <w:tc>
          <w:tcPr>
            <w:tcW w:w="5187" w:type="dxa"/>
          </w:tcPr>
          <w:p>
            <w:pPr>
              <w:pStyle w:val="TableParagraph"/>
              <w:spacing w:line="292" w:lineRule="exact"/>
              <w:ind w:left="152" w:right="142"/>
              <w:rPr>
                <w:b/>
                <w:sz w:val="24"/>
              </w:rPr>
            </w:pPr>
            <w:r>
              <w:rPr>
                <w:b/>
                <w:color w:val="525252"/>
                <w:sz w:val="24"/>
              </w:rPr>
              <w:t>EAU</w:t>
            </w:r>
          </w:p>
        </w:tc>
        <w:tc>
          <w:tcPr>
            <w:tcW w:w="5187" w:type="dxa"/>
          </w:tcPr>
          <w:p>
            <w:pPr>
              <w:pStyle w:val="TableParagraph"/>
              <w:spacing w:line="292" w:lineRule="exact"/>
              <w:ind w:left="152" w:right="141"/>
              <w:rPr>
                <w:b/>
                <w:sz w:val="24"/>
              </w:rPr>
            </w:pPr>
            <w:r>
              <w:rPr>
                <w:b/>
                <w:color w:val="525252"/>
                <w:sz w:val="24"/>
              </w:rPr>
              <w:t>SOLEIL</w:t>
            </w:r>
          </w:p>
        </w:tc>
        <w:tc>
          <w:tcPr>
            <w:tcW w:w="5186" w:type="dxa"/>
          </w:tcPr>
          <w:p>
            <w:pPr>
              <w:pStyle w:val="TableParagraph"/>
              <w:spacing w:line="292" w:lineRule="exact"/>
              <w:ind w:left="244" w:right="232"/>
              <w:rPr>
                <w:b/>
                <w:sz w:val="24"/>
              </w:rPr>
            </w:pPr>
            <w:r>
              <w:rPr>
                <w:b/>
                <w:color w:val="525252"/>
                <w:sz w:val="24"/>
              </w:rPr>
              <w:t>VENT</w:t>
            </w:r>
          </w:p>
        </w:tc>
      </w:tr>
      <w:tr>
        <w:trPr>
          <w:trHeight w:val="1209" w:hRule="atLeast"/>
        </w:trPr>
        <w:tc>
          <w:tcPr>
            <w:tcW w:w="5187" w:type="dxa"/>
          </w:tcPr>
          <w:p>
            <w:pPr>
              <w:pStyle w:val="TableParagraph"/>
              <w:spacing w:line="292" w:lineRule="exact"/>
              <w:ind w:left="152" w:right="144"/>
              <w:rPr>
                <w:b/>
                <w:sz w:val="24"/>
              </w:rPr>
            </w:pPr>
            <w:r>
              <w:rPr>
                <w:b/>
                <w:color w:val="525252"/>
                <w:sz w:val="24"/>
              </w:rPr>
              <w:t>CENTRALE</w:t>
            </w:r>
            <w:r>
              <w:rPr>
                <w:b/>
                <w:color w:val="525252"/>
                <w:spacing w:val="52"/>
                <w:sz w:val="24"/>
              </w:rPr>
              <w:t> </w:t>
            </w:r>
            <w:r>
              <w:rPr>
                <w:b/>
                <w:color w:val="525252"/>
                <w:sz w:val="24"/>
              </w:rPr>
              <w:t>HYDROÉLECTRIQUE</w:t>
            </w:r>
          </w:p>
          <w:p>
            <w:pPr>
              <w:pStyle w:val="TableParagraph"/>
              <w:spacing w:before="10"/>
              <w:jc w:val="left"/>
              <w:rPr>
                <w:sz w:val="19"/>
              </w:rPr>
            </w:pPr>
          </w:p>
          <w:p>
            <w:pPr>
              <w:pStyle w:val="TableParagraph"/>
              <w:ind w:left="150" w:right="144"/>
              <w:rPr>
                <w:b/>
                <w:sz w:val="24"/>
              </w:rPr>
            </w:pPr>
            <w:r>
              <w:rPr>
                <w:b/>
                <w:color w:val="525252"/>
                <w:sz w:val="24"/>
              </w:rPr>
              <w:t>4 turbines (de 3 à 5 m de diamètre)</w:t>
            </w:r>
          </w:p>
          <w:p>
            <w:pPr>
              <w:pStyle w:val="TableParagraph"/>
              <w:spacing w:before="45"/>
              <w:ind w:left="152" w:right="85"/>
              <w:rPr>
                <w:b/>
                <w:sz w:val="24"/>
              </w:rPr>
            </w:pPr>
            <w:r>
              <w:rPr>
                <w:b/>
                <w:color w:val="525252"/>
                <w:sz w:val="24"/>
              </w:rPr>
              <w:t>(tournent 24 h sur 24)</w:t>
            </w:r>
          </w:p>
        </w:tc>
        <w:tc>
          <w:tcPr>
            <w:tcW w:w="5187" w:type="dxa"/>
          </w:tcPr>
          <w:p>
            <w:pPr>
              <w:pStyle w:val="TableParagraph"/>
              <w:spacing w:line="292" w:lineRule="exact"/>
              <w:ind w:left="151" w:right="144"/>
              <w:rPr>
                <w:b/>
                <w:sz w:val="24"/>
              </w:rPr>
            </w:pPr>
            <w:r>
              <w:rPr>
                <w:b/>
                <w:color w:val="525252"/>
                <w:sz w:val="24"/>
              </w:rPr>
              <w:t>PANNEAU PHOTOVOLTAÏQUE</w:t>
            </w:r>
          </w:p>
          <w:p>
            <w:pPr>
              <w:pStyle w:val="TableParagraph"/>
              <w:spacing w:before="10"/>
              <w:jc w:val="left"/>
              <w:rPr>
                <w:sz w:val="19"/>
              </w:rPr>
            </w:pPr>
          </w:p>
          <w:p>
            <w:pPr>
              <w:pStyle w:val="TableParagraph"/>
              <w:ind w:left="152" w:right="141"/>
              <w:rPr>
                <w:b/>
                <w:sz w:val="24"/>
              </w:rPr>
            </w:pPr>
            <w:r>
              <w:rPr>
                <w:b/>
                <w:color w:val="525252"/>
                <w:sz w:val="24"/>
              </w:rPr>
              <w:t>1666 panneaux (de 1m</w:t>
            </w:r>
            <w:r>
              <w:rPr>
                <w:b/>
                <w:color w:val="525252"/>
                <w:sz w:val="24"/>
                <w:vertAlign w:val="superscript"/>
              </w:rPr>
              <w:t>2</w:t>
            </w:r>
            <w:r>
              <w:rPr>
                <w:b/>
                <w:color w:val="525252"/>
                <w:sz w:val="24"/>
                <w:vertAlign w:val="baseline"/>
              </w:rPr>
              <w:t> chacun)</w:t>
            </w:r>
          </w:p>
          <w:p>
            <w:pPr>
              <w:pStyle w:val="TableParagraph"/>
              <w:spacing w:before="45"/>
              <w:ind w:left="152" w:right="144"/>
              <w:rPr>
                <w:b/>
                <w:sz w:val="24"/>
              </w:rPr>
            </w:pPr>
            <w:r>
              <w:rPr>
                <w:b/>
                <w:color w:val="525252"/>
                <w:sz w:val="24"/>
              </w:rPr>
              <w:t>(tient compte des variations de l’ensoleillement)</w:t>
            </w:r>
          </w:p>
        </w:tc>
        <w:tc>
          <w:tcPr>
            <w:tcW w:w="5186" w:type="dxa"/>
          </w:tcPr>
          <w:p>
            <w:pPr>
              <w:pStyle w:val="TableParagraph"/>
              <w:spacing w:line="292" w:lineRule="exact"/>
              <w:ind w:left="244" w:right="234"/>
              <w:rPr>
                <w:b/>
                <w:sz w:val="24"/>
              </w:rPr>
            </w:pPr>
            <w:r>
              <w:rPr>
                <w:b/>
                <w:color w:val="525252"/>
                <w:sz w:val="24"/>
              </w:rPr>
              <w:t>ÉOLIENNE (150 m du sol - pale longue de 45 m)</w:t>
            </w:r>
          </w:p>
          <w:p>
            <w:pPr>
              <w:pStyle w:val="TableParagraph"/>
              <w:spacing w:line="340" w:lineRule="atLeast" w:before="195"/>
              <w:ind w:left="244" w:right="234"/>
              <w:rPr>
                <w:b/>
                <w:sz w:val="24"/>
              </w:rPr>
            </w:pPr>
            <w:r>
              <w:rPr>
                <w:b/>
                <w:color w:val="525252"/>
                <w:sz w:val="24"/>
              </w:rPr>
              <w:t>333 éoliennes de 2MW, puissance installée de 666 MW (vent irrégulier = tournent à 30 %)</w:t>
            </w:r>
          </w:p>
        </w:tc>
      </w:tr>
    </w:tbl>
    <w:p>
      <w:pPr>
        <w:pStyle w:val="BodyText"/>
        <w:spacing w:before="8"/>
        <w:rPr>
          <w:sz w:val="23"/>
        </w:rPr>
      </w:pPr>
    </w:p>
    <w:p>
      <w:pPr>
        <w:pStyle w:val="BodyText"/>
        <w:ind w:left="720"/>
        <w:rPr>
          <w:rFonts w:ascii="Arial" w:hAnsi="Arial"/>
        </w:rPr>
      </w:pPr>
      <w:r>
        <w:rPr>
          <w:rFonts w:ascii="Arial" w:hAnsi="Arial"/>
        </w:rPr>
        <w:t>SOURCES CONSULTÉES</w:t>
      </w:r>
    </w:p>
    <w:p>
      <w:pPr>
        <w:spacing w:before="4"/>
        <w:ind w:left="720" w:right="0" w:firstLine="0"/>
        <w:jc w:val="left"/>
        <w:rPr>
          <w:b/>
          <w:sz w:val="22"/>
        </w:rPr>
      </w:pPr>
      <w:r>
        <w:rPr>
          <w:sz w:val="24"/>
        </w:rPr>
        <w:t>Ressources naturelles Canada : </w:t>
      </w:r>
      <w:hyperlink r:id="rId7">
        <w:r>
          <w:rPr>
            <w:b/>
            <w:color w:val="7E7E7E"/>
            <w:sz w:val="22"/>
            <w:u w:val="single" w:color="7E7E7E"/>
          </w:rPr>
          <w:t>https://www.rncan.gc.ca/18367</w:t>
        </w:r>
      </w:hyperlink>
    </w:p>
    <w:p>
      <w:pPr>
        <w:spacing w:before="45"/>
        <w:ind w:left="720" w:right="0" w:firstLine="0"/>
        <w:jc w:val="left"/>
        <w:rPr>
          <w:b/>
          <w:sz w:val="22"/>
        </w:rPr>
      </w:pPr>
      <w:r>
        <w:rPr>
          <w:sz w:val="24"/>
        </w:rPr>
        <w:t>Solaire – Producteur d’énergie </w:t>
      </w:r>
      <w:r>
        <w:rPr>
          <w:color w:val="7E7E7E"/>
          <w:sz w:val="24"/>
        </w:rPr>
        <w:t>: </w:t>
      </w:r>
      <w:hyperlink r:id="rId8">
        <w:r>
          <w:rPr>
            <w:b/>
            <w:color w:val="7E7E7E"/>
            <w:sz w:val="22"/>
            <w:u w:val="single" w:color="7E7E7E"/>
          </w:rPr>
          <w:t>https://www.hydroquebec.com/solaire/</w:t>
        </w:r>
      </w:hyperlink>
    </w:p>
    <w:p>
      <w:pPr>
        <w:spacing w:before="43"/>
        <w:ind w:left="720" w:right="0" w:firstLine="0"/>
        <w:jc w:val="left"/>
        <w:rPr>
          <w:b/>
          <w:sz w:val="22"/>
        </w:rPr>
      </w:pPr>
      <w:r>
        <w:rPr>
          <w:sz w:val="24"/>
        </w:rPr>
        <w:t>Éolienne </w:t>
      </w:r>
      <w:r>
        <w:rPr>
          <w:color w:val="7E7E7E"/>
          <w:sz w:val="24"/>
        </w:rPr>
        <w:t>: </w:t>
      </w:r>
      <w:hyperlink r:id="rId9">
        <w:r>
          <w:rPr>
            <w:b/>
            <w:color w:val="7E7E7E"/>
            <w:sz w:val="22"/>
            <w:u w:val="single" w:color="7E7E7E"/>
          </w:rPr>
          <w:t>https://ici.radio-canada.ca/actualite/semaine_verte/2008/05/05/004-Eolienne10Questions_questions.asp</w:t>
        </w:r>
      </w:hyperlink>
    </w:p>
    <w:p>
      <w:pPr>
        <w:spacing w:after="0"/>
        <w:jc w:val="left"/>
        <w:rPr>
          <w:sz w:val="22"/>
        </w:rPr>
        <w:sectPr>
          <w:pgSz w:w="16840" w:h="11910" w:orient="landscape"/>
          <w:pgMar w:header="0" w:footer="849" w:top="560" w:bottom="1040" w:left="0" w:right="0"/>
        </w:sectPr>
      </w:pPr>
    </w:p>
    <w:p>
      <w:pPr>
        <w:pStyle w:val="Heading1"/>
        <w:tabs>
          <w:tab w:pos="561" w:val="left" w:leader="none"/>
          <w:tab w:pos="16838" w:val="left" w:leader="none"/>
        </w:tabs>
      </w:pPr>
      <w:r>
        <w:rPr>
          <w:color w:val="FFFFFF"/>
          <w:w w:val="100"/>
          <w:shd w:fill="BC7D29" w:color="auto" w:val="clear"/>
        </w:rPr>
        <w:t> </w:t>
      </w:r>
      <w:r>
        <w:rPr>
          <w:color w:val="FFFFFF"/>
          <w:shd w:fill="BC7D29" w:color="auto" w:val="clear"/>
        </w:rPr>
        <w:tab/>
        <w:t>Les énergies non</w:t>
      </w:r>
      <w:r>
        <w:rPr>
          <w:color w:val="FFFFFF"/>
          <w:spacing w:val="1"/>
          <w:shd w:fill="BC7D29" w:color="auto" w:val="clear"/>
        </w:rPr>
        <w:t> </w:t>
      </w:r>
      <w:r>
        <w:rPr>
          <w:color w:val="FFFFFF"/>
          <w:shd w:fill="BC7D29" w:color="auto" w:val="clear"/>
        </w:rPr>
        <w:t>renouvelables</w:t>
        <w:tab/>
      </w:r>
    </w:p>
    <w:p>
      <w:pPr>
        <w:pStyle w:val="BodyText"/>
        <w:spacing w:before="5"/>
        <w:rPr>
          <w:rFonts w:ascii="Arial"/>
          <w:sz w:val="18"/>
        </w:rPr>
      </w:pPr>
    </w:p>
    <w:p>
      <w:pPr>
        <w:pStyle w:val="Heading5"/>
        <w:numPr>
          <w:ilvl w:val="0"/>
          <w:numId w:val="2"/>
        </w:numPr>
        <w:tabs>
          <w:tab w:pos="1439" w:val="left" w:leader="none"/>
          <w:tab w:pos="1440" w:val="left" w:leader="none"/>
        </w:tabs>
        <w:spacing w:line="240" w:lineRule="auto" w:before="87" w:after="0"/>
        <w:ind w:left="1440" w:right="0" w:hanging="360"/>
        <w:jc w:val="left"/>
      </w:pPr>
      <w:r>
        <w:rPr/>
        <w:t>Les combustibles fossiles proviennent de la décomposition de plantes et d’animaux</w:t>
      </w:r>
      <w:r>
        <w:rPr>
          <w:spacing w:val="-3"/>
        </w:rPr>
        <w:t> </w:t>
      </w:r>
      <w:r>
        <w:rPr/>
        <w:t>morts.</w:t>
      </w:r>
    </w:p>
    <w:p>
      <w:pPr>
        <w:pStyle w:val="ListParagraph"/>
        <w:numPr>
          <w:ilvl w:val="1"/>
          <w:numId w:val="2"/>
        </w:numPr>
        <w:tabs>
          <w:tab w:pos="2161" w:val="left" w:leader="none"/>
        </w:tabs>
        <w:spacing w:line="240" w:lineRule="auto" w:before="0" w:after="0"/>
        <w:ind w:left="2160" w:right="0" w:hanging="361"/>
        <w:jc w:val="left"/>
        <w:rPr>
          <w:sz w:val="24"/>
        </w:rPr>
      </w:pPr>
      <w:r>
        <w:rPr>
          <w:sz w:val="24"/>
        </w:rPr>
        <w:t>Leur formation dure des millions d’années et leur combustion est</w:t>
      </w:r>
      <w:r>
        <w:rPr>
          <w:spacing w:val="-12"/>
          <w:sz w:val="24"/>
        </w:rPr>
        <w:t> </w:t>
      </w:r>
      <w:r>
        <w:rPr>
          <w:sz w:val="24"/>
        </w:rPr>
        <w:t>polluante.</w:t>
      </w:r>
    </w:p>
    <w:p>
      <w:pPr>
        <w:pStyle w:val="ListParagraph"/>
        <w:numPr>
          <w:ilvl w:val="1"/>
          <w:numId w:val="2"/>
        </w:numPr>
        <w:tabs>
          <w:tab w:pos="2161" w:val="left" w:leader="none"/>
        </w:tabs>
        <w:spacing w:line="240" w:lineRule="auto" w:before="35" w:after="0"/>
        <w:ind w:left="2160" w:right="0" w:hanging="361"/>
        <w:jc w:val="left"/>
        <w:rPr>
          <w:sz w:val="24"/>
        </w:rPr>
      </w:pPr>
      <w:r>
        <w:rPr>
          <w:sz w:val="24"/>
        </w:rPr>
        <w:t>Les scientifiques prévoient que ces sources seront épuisées dans moins de 50</w:t>
      </w:r>
      <w:r>
        <w:rPr>
          <w:spacing w:val="-9"/>
          <w:sz w:val="24"/>
        </w:rPr>
        <w:t> </w:t>
      </w:r>
      <w:r>
        <w:rPr>
          <w:sz w:val="24"/>
        </w:rPr>
        <w:t>ans.</w:t>
      </w:r>
    </w:p>
    <w:p>
      <w:pPr>
        <w:pStyle w:val="ListParagraph"/>
        <w:numPr>
          <w:ilvl w:val="1"/>
          <w:numId w:val="2"/>
        </w:numPr>
        <w:tabs>
          <w:tab w:pos="2161" w:val="left" w:leader="none"/>
        </w:tabs>
        <w:spacing w:line="240" w:lineRule="auto" w:before="38" w:after="0"/>
        <w:ind w:left="2160" w:right="0" w:hanging="361"/>
        <w:jc w:val="left"/>
        <w:rPr>
          <w:sz w:val="24"/>
        </w:rPr>
      </w:pPr>
      <w:r>
        <w:rPr>
          <w:color w:val="333333"/>
          <w:sz w:val="24"/>
        </w:rPr>
        <w:t>Et pour produire un seul baril de pétrole, il faut</w:t>
      </w:r>
      <w:r>
        <w:rPr>
          <w:color w:val="333333"/>
          <w:spacing w:val="-12"/>
          <w:sz w:val="24"/>
        </w:rPr>
        <w:t> </w:t>
      </w:r>
      <w:r>
        <w:rPr>
          <w:color w:val="333333"/>
          <w:sz w:val="24"/>
        </w:rPr>
        <w:t>:</w:t>
      </w:r>
    </w:p>
    <w:p>
      <w:pPr>
        <w:pStyle w:val="ListParagraph"/>
        <w:numPr>
          <w:ilvl w:val="2"/>
          <w:numId w:val="2"/>
        </w:numPr>
        <w:tabs>
          <w:tab w:pos="2880" w:val="left" w:leader="none"/>
          <w:tab w:pos="2881" w:val="left" w:leader="none"/>
        </w:tabs>
        <w:spacing w:line="240" w:lineRule="auto" w:before="36" w:after="0"/>
        <w:ind w:left="2880" w:right="0" w:hanging="361"/>
        <w:jc w:val="left"/>
        <w:rPr>
          <w:sz w:val="24"/>
        </w:rPr>
      </w:pPr>
      <w:r>
        <w:rPr>
          <w:color w:val="333333"/>
          <w:sz w:val="24"/>
        </w:rPr>
        <w:t>extraire environ 2 tonnes de sables bitumineux ;</w:t>
      </w:r>
    </w:p>
    <w:p>
      <w:pPr>
        <w:pStyle w:val="ListParagraph"/>
        <w:numPr>
          <w:ilvl w:val="2"/>
          <w:numId w:val="2"/>
        </w:numPr>
        <w:tabs>
          <w:tab w:pos="2880" w:val="left" w:leader="none"/>
          <w:tab w:pos="2881" w:val="left" w:leader="none"/>
        </w:tabs>
        <w:spacing w:line="240" w:lineRule="auto" w:before="45" w:after="0"/>
        <w:ind w:left="2880" w:right="0" w:hanging="361"/>
        <w:jc w:val="left"/>
        <w:rPr>
          <w:sz w:val="24"/>
        </w:rPr>
      </w:pPr>
      <w:r>
        <w:rPr>
          <w:color w:val="333333"/>
          <w:sz w:val="24"/>
        </w:rPr>
        <w:t>utiliser deux à cinq barils</w:t>
      </w:r>
      <w:r>
        <w:rPr>
          <w:color w:val="333333"/>
          <w:spacing w:val="-7"/>
          <w:sz w:val="24"/>
        </w:rPr>
        <w:t> </w:t>
      </w:r>
      <w:r>
        <w:rPr>
          <w:color w:val="333333"/>
          <w:sz w:val="24"/>
        </w:rPr>
        <w:t>d'eau.</w:t>
      </w:r>
    </w:p>
    <w:p>
      <w:pPr>
        <w:pStyle w:val="BodyText"/>
        <w:spacing w:before="8"/>
        <w:rPr>
          <w:sz w:val="25"/>
        </w:rPr>
      </w:pPr>
      <w:r>
        <w:rPr/>
        <w:pict>
          <v:shape style="position:absolute;margin-left:114.019997pt;margin-top:16.869629pt;width:345.05pt;height:43.95pt;mso-position-horizontal-relative:page;mso-position-vertical-relative:paragraph;z-index:-251652096;mso-wrap-distance-left:0;mso-wrap-distance-right:0" type="#_x0000_t202" filled="true" fillcolor="#d9d9d9" stroked="false">
            <v:textbox inset="0,0,0,0">
              <w:txbxContent>
                <w:p>
                  <w:pPr>
                    <w:spacing w:line="292" w:lineRule="exact" w:before="0"/>
                    <w:ind w:left="467" w:right="0" w:firstLine="0"/>
                    <w:jc w:val="left"/>
                    <w:rPr>
                      <w:b/>
                      <w:i/>
                      <w:sz w:val="24"/>
                    </w:rPr>
                  </w:pPr>
                  <w:r>
                    <w:rPr>
                      <w:b/>
                      <w:i/>
                      <w:sz w:val="24"/>
                    </w:rPr>
                    <w:t>Le plastique est dérivé du pétrole!</w:t>
                  </w:r>
                </w:p>
                <w:p>
                  <w:pPr>
                    <w:spacing w:before="0"/>
                    <w:ind w:left="467" w:right="153" w:firstLine="0"/>
                    <w:jc w:val="left"/>
                    <w:rPr>
                      <w:b/>
                      <w:i/>
                      <w:sz w:val="24"/>
                    </w:rPr>
                  </w:pPr>
                  <w:r>
                    <w:rPr>
                      <w:b/>
                      <w:i/>
                      <w:sz w:val="24"/>
                    </w:rPr>
                    <w:t>Le soufre produit lors de la combustion du charbon entraine les </w:t>
                  </w:r>
                  <w:r>
                    <w:rPr>
                      <w:b/>
                      <w:i/>
                      <w:sz w:val="24"/>
                    </w:rPr>
                    <w:t>pluies et les nuages de particules acides.</w:t>
                  </w:r>
                </w:p>
              </w:txbxContent>
            </v:textbox>
            <v:fill type="solid"/>
            <w10:wrap type="topAndBottom"/>
          </v:shape>
        </w:pict>
      </w:r>
    </w:p>
    <w:p>
      <w:pPr>
        <w:pStyle w:val="BodyText"/>
        <w:rPr>
          <w:sz w:val="20"/>
        </w:rPr>
      </w:pPr>
    </w:p>
    <w:p>
      <w:pPr>
        <w:pStyle w:val="BodyText"/>
        <w:spacing w:before="6"/>
        <w:rPr>
          <w:sz w:val="19"/>
        </w:rPr>
      </w:pPr>
    </w:p>
    <w:p>
      <w:pPr>
        <w:pStyle w:val="Heading5"/>
        <w:numPr>
          <w:ilvl w:val="0"/>
          <w:numId w:val="2"/>
        </w:numPr>
        <w:tabs>
          <w:tab w:pos="1439" w:val="left" w:leader="none"/>
          <w:tab w:pos="1440" w:val="left" w:leader="none"/>
        </w:tabs>
        <w:spacing w:line="240" w:lineRule="auto" w:before="88" w:after="0"/>
        <w:ind w:left="1440" w:right="0" w:hanging="360"/>
        <w:jc w:val="left"/>
      </w:pPr>
      <w:r>
        <w:rPr/>
        <w:t>Contrairement au charbon et au pétrole, le gaz naturel ne pollue pas l’air quand il</w:t>
      </w:r>
      <w:r>
        <w:rPr>
          <w:spacing w:val="-9"/>
        </w:rPr>
        <w:t> </w:t>
      </w:r>
      <w:r>
        <w:rPr/>
        <w:t>brûle.</w:t>
      </w:r>
    </w:p>
    <w:p>
      <w:pPr>
        <w:pStyle w:val="ListParagraph"/>
        <w:numPr>
          <w:ilvl w:val="1"/>
          <w:numId w:val="2"/>
        </w:numPr>
        <w:tabs>
          <w:tab w:pos="2149" w:val="left" w:leader="none"/>
        </w:tabs>
        <w:spacing w:line="240" w:lineRule="auto" w:before="0" w:after="0"/>
        <w:ind w:left="2148" w:right="0" w:hanging="361"/>
        <w:jc w:val="left"/>
        <w:rPr>
          <w:sz w:val="24"/>
        </w:rPr>
      </w:pPr>
      <w:r>
        <w:rPr>
          <w:sz w:val="24"/>
        </w:rPr>
        <w:t>Il est également une ressource</w:t>
      </w:r>
      <w:r>
        <w:rPr>
          <w:spacing w:val="-2"/>
          <w:sz w:val="24"/>
        </w:rPr>
        <w:t> </w:t>
      </w:r>
      <w:r>
        <w:rPr>
          <w:sz w:val="24"/>
        </w:rPr>
        <w:t>limitée.</w:t>
      </w:r>
    </w:p>
    <w:p>
      <w:pPr>
        <w:pStyle w:val="BodyText"/>
        <w:spacing w:before="6"/>
        <w:rPr>
          <w:sz w:val="23"/>
        </w:rPr>
      </w:pPr>
    </w:p>
    <w:p>
      <w:pPr>
        <w:pStyle w:val="ListParagraph"/>
        <w:numPr>
          <w:ilvl w:val="0"/>
          <w:numId w:val="2"/>
        </w:numPr>
        <w:tabs>
          <w:tab w:pos="359" w:val="left" w:leader="none"/>
          <w:tab w:pos="360" w:val="left" w:leader="none"/>
        </w:tabs>
        <w:spacing w:line="240" w:lineRule="auto" w:before="1" w:after="0"/>
        <w:ind w:left="1440" w:right="4992" w:hanging="1440"/>
        <w:jc w:val="right"/>
        <w:rPr>
          <w:sz w:val="24"/>
        </w:rPr>
      </w:pPr>
      <w:r>
        <w:rPr>
          <w:b/>
          <w:sz w:val="24"/>
        </w:rPr>
        <w:t>L’Uranium utilisé dans les centrales nucléaires fournit de l’énergie propre </w:t>
      </w:r>
      <w:r>
        <w:rPr>
          <w:sz w:val="24"/>
        </w:rPr>
        <w:t>par rapport aux autres</w:t>
      </w:r>
      <w:r>
        <w:rPr>
          <w:spacing w:val="-38"/>
          <w:sz w:val="24"/>
        </w:rPr>
        <w:t> </w:t>
      </w:r>
      <w:r>
        <w:rPr>
          <w:sz w:val="24"/>
        </w:rPr>
        <w:t>sources.</w:t>
      </w:r>
    </w:p>
    <w:p>
      <w:pPr>
        <w:pStyle w:val="ListParagraph"/>
        <w:numPr>
          <w:ilvl w:val="1"/>
          <w:numId w:val="2"/>
        </w:numPr>
        <w:tabs>
          <w:tab w:pos="360" w:val="left" w:leader="none"/>
        </w:tabs>
        <w:spacing w:line="240" w:lineRule="auto" w:before="0" w:after="0"/>
        <w:ind w:left="2148" w:right="5003" w:hanging="2149"/>
        <w:jc w:val="right"/>
        <w:rPr>
          <w:sz w:val="24"/>
        </w:rPr>
      </w:pPr>
      <w:r>
        <w:rPr>
          <w:sz w:val="24"/>
        </w:rPr>
        <w:t>Les résidus sont dangereux pour toute forme vivante et ils le restent pendant des milliers</w:t>
      </w:r>
      <w:r>
        <w:rPr>
          <w:spacing w:val="-39"/>
          <w:sz w:val="24"/>
        </w:rPr>
        <w:t> </w:t>
      </w:r>
      <w:r>
        <w:rPr>
          <w:sz w:val="24"/>
        </w:rPr>
        <w:t>d’années.</w:t>
      </w:r>
    </w:p>
    <w:p>
      <w:pPr>
        <w:pStyle w:val="ListParagraph"/>
        <w:numPr>
          <w:ilvl w:val="1"/>
          <w:numId w:val="2"/>
        </w:numPr>
        <w:tabs>
          <w:tab w:pos="2149" w:val="left" w:leader="none"/>
        </w:tabs>
        <w:spacing w:line="240" w:lineRule="auto" w:before="35" w:after="0"/>
        <w:ind w:left="2148" w:right="0" w:hanging="361"/>
        <w:jc w:val="left"/>
        <w:rPr>
          <w:sz w:val="24"/>
        </w:rPr>
      </w:pPr>
      <w:r>
        <w:rPr>
          <w:sz w:val="24"/>
        </w:rPr>
        <w:t>La grande inquiétude est de savoir comment les conserver, sans risque pour l’environnement et les êtres</w:t>
      </w:r>
      <w:r>
        <w:rPr>
          <w:spacing w:val="-3"/>
          <w:sz w:val="24"/>
        </w:rPr>
        <w:t> </w:t>
      </w:r>
      <w:r>
        <w:rPr>
          <w:sz w:val="24"/>
        </w:rPr>
        <w:t>humains.</w:t>
      </w:r>
    </w:p>
    <w:p>
      <w:pPr>
        <w:spacing w:after="0" w:line="240" w:lineRule="auto"/>
        <w:jc w:val="left"/>
        <w:rPr>
          <w:sz w:val="24"/>
        </w:rPr>
        <w:sectPr>
          <w:pgSz w:w="16840" w:h="11910" w:orient="landscape"/>
          <w:pgMar w:header="0" w:footer="849" w:top="480" w:bottom="1040" w:left="0" w:right="0"/>
        </w:sectPr>
      </w:pPr>
    </w:p>
    <w:p>
      <w:pPr>
        <w:pStyle w:val="Heading1"/>
        <w:tabs>
          <w:tab w:pos="561" w:val="left" w:leader="none"/>
          <w:tab w:pos="16838" w:val="left" w:leader="none"/>
        </w:tabs>
      </w:pPr>
      <w:r>
        <w:rPr>
          <w:color w:val="FFFFFF"/>
          <w:w w:val="100"/>
          <w:shd w:fill="BC7D29" w:color="auto" w:val="clear"/>
        </w:rPr>
        <w:t> </w:t>
      </w:r>
      <w:r>
        <w:rPr>
          <w:color w:val="FFFFFF"/>
          <w:shd w:fill="BC7D29" w:color="auto" w:val="clear"/>
        </w:rPr>
        <w:tab/>
        <w:t>Technologie et mesure de l’énergie du</w:t>
      </w:r>
      <w:r>
        <w:rPr>
          <w:color w:val="FFFFFF"/>
          <w:spacing w:val="-28"/>
          <w:shd w:fill="BC7D29" w:color="auto" w:val="clear"/>
        </w:rPr>
        <w:t> </w:t>
      </w:r>
      <w:r>
        <w:rPr>
          <w:color w:val="FFFFFF"/>
          <w:shd w:fill="BC7D29" w:color="auto" w:val="clear"/>
        </w:rPr>
        <w:t>soleil</w:t>
        <w:tab/>
      </w:r>
    </w:p>
    <w:p>
      <w:pPr>
        <w:pStyle w:val="BodyText"/>
        <w:spacing w:before="5"/>
        <w:rPr>
          <w:rFonts w:ascii="Arial"/>
          <w:sz w:val="29"/>
        </w:rPr>
      </w:pPr>
    </w:p>
    <w:p>
      <w:pPr>
        <w:spacing w:before="57"/>
        <w:ind w:left="720" w:right="0" w:firstLine="0"/>
        <w:jc w:val="left"/>
        <w:rPr>
          <w:b/>
          <w:sz w:val="22"/>
        </w:rPr>
      </w:pPr>
      <w:r>
        <w:rPr/>
        <w:pict>
          <v:group style="position:absolute;margin-left:1.08pt;margin-top:30.723631pt;width:840.85pt;height:59.65pt;mso-position-horizontal-relative:page;mso-position-vertical-relative:paragraph;z-index:-252091392" coordorigin="22,614" coordsize="16817,1193">
            <v:shape style="position:absolute;left:21;top:616;width:16817;height:1191" coordorigin="22,617" coordsize="16817,1191" path="m3346,617l22,617,22,1807,3346,1807,3346,617m6692,617l3368,617,3368,1807,6692,1807,6692,617m10038,617l6711,617,6711,1807,10038,1807,10038,617m13384,617l10057,617,10057,1807,13384,1807,13384,617m16838,617l13404,617,13404,1807,16838,1807,16838,617e" filled="true" fillcolor="#797a7d" stroked="false">
              <v:path arrowok="t"/>
              <v:fill type="solid"/>
            </v:shape>
            <v:shape style="position:absolute;left:21;top:614;width:16817;height:72" coordorigin="22,614" coordsize="16817,72" path="m3346,614l22,614,22,686,3346,686,3346,614m6692,614l3365,614,3365,686,6692,686,6692,614m10038,614l6711,614,6711,686,10038,686,10038,614m13384,614l10057,614,10057,686,13384,686,13384,614m16838,614l13404,614,13404,686,16838,686,16838,614e" filled="true" fillcolor="#797a7d" stroked="false">
              <v:path arrowok="t"/>
              <v:fill type="solid"/>
            </v:shape>
            <w10:wrap type="none"/>
          </v:group>
        </w:pict>
      </w:r>
      <w:r>
        <w:rPr/>
        <w:pict>
          <v:group style="position:absolute;margin-left:0pt;margin-top:34.323631pt;width:841.95pt;height:223.75pt;mso-position-horizontal-relative:page;mso-position-vertical-relative:paragraph;z-index:-252090368" coordorigin="0,686" coordsize="16839,4475">
            <v:shape style="position:absolute;left:12;top:1735;width:6690;height:72" coordorigin="12,1735" coordsize="6690,72" path="m6702,1735l3356,1735,12,1735,12,1807,3356,1807,6702,1807,6702,1735e" filled="true" fillcolor="#797a7d" stroked="false">
              <v:path arrowok="t"/>
              <v:fill type="solid"/>
            </v:shape>
            <v:line style="position:absolute" from="3356,686" to="3356,1807" stroked="true" strokeweight=".96001pt" strokecolor="#ffffff">
              <v:stroke dashstyle="solid"/>
            </v:line>
            <v:rect style="position:absolute;left:6701;top:1735;width:3346;height:72" filled="true" fillcolor="#797a7d" stroked="false">
              <v:fill type="solid"/>
            </v:rect>
            <v:line style="position:absolute" from="6702,686" to="6702,1807" stroked="true" strokeweight=".95999pt" strokecolor="#ffffff">
              <v:stroke dashstyle="solid"/>
            </v:line>
            <v:rect style="position:absolute;left:10047;top:1735;width:3346;height:72" filled="true" fillcolor="#797a7d" stroked="false">
              <v:fill type="solid"/>
            </v:rect>
            <v:line style="position:absolute" from="10048,686" to="10048,1807" stroked="true" strokeweight=".95999pt" strokecolor="#ffffff">
              <v:stroke dashstyle="solid"/>
            </v:line>
            <v:rect style="position:absolute;left:13394;top:1735;width:3445;height:72" filled="true" fillcolor="#797a7d" stroked="false">
              <v:fill type="solid"/>
            </v:rect>
            <v:line style="position:absolute" from="13394,686" to="13394,1807" stroked="true" strokeweight=".96002pt" strokecolor="#ffffff">
              <v:stroke dashstyle="solid"/>
            </v:line>
            <v:shape style="position:absolute;left:0;top:1867;width:6608;height:3294" coordorigin="0,1867" coordsize="6608,3294" path="m3233,1867l0,1867,0,5161,3233,5161,3233,1867m6608,1867l3252,1867,3252,5161,6608,5161,6608,1867e" filled="true" fillcolor="#d6d6d7" stroked="false">
              <v:path arrowok="t"/>
              <v:fill type="solid"/>
            </v:shape>
            <v:shape style="position:absolute;left:0;top:1938;width:3365;height:2633" type="#_x0000_t75" stroked="false">
              <v:imagedata r:id="rId10" o:title=""/>
            </v:shape>
            <v:shape style="position:absolute;left:253;top:2177;width:2546;height:1776" type="#_x0000_t75" stroked="false">
              <v:imagedata r:id="rId11" o:title=""/>
            </v:shape>
            <v:shape style="position:absolute;left:3348;top:1938;width:3207;height:3149" type="#_x0000_t75" stroked="false">
              <v:imagedata r:id="rId12" o:title=""/>
            </v:shape>
            <v:shape style="position:absolute;left:3656;top:2177;width:2279;height:2354" type="#_x0000_t75" stroked="false">
              <v:imagedata r:id="rId13" o:title=""/>
            </v:shape>
            <v:shape style="position:absolute;left:7125;top:1938;width:2376;height:2746" type="#_x0000_t75" stroked="false">
              <v:imagedata r:id="rId14" o:title=""/>
            </v:shape>
            <v:shape style="position:absolute;left:7433;top:2207;width:1449;height:1858" type="#_x0000_t75" stroked="false">
              <v:imagedata r:id="rId15" o:title=""/>
            </v:shape>
            <v:shape style="position:absolute;left:10454;top:1938;width:2432;height:2708" type="#_x0000_t75" alt="Résultat de recherche d'images pour &quot;radiomètre&quot;&quot;" stroked="false">
              <v:imagedata r:id="rId16" o:title=""/>
            </v:shape>
            <v:shape style="position:absolute;left:10762;top:2207;width:1506;height:1821" type="#_x0000_t75" alt="Résultat de recherche d'images pour &quot;radiomètre&quot;&quot;" stroked="false">
              <v:imagedata r:id="rId17" o:title=""/>
            </v:shape>
            <v:shape style="position:absolute;left:13440;top:1938;width:3399;height:2772" type="#_x0000_t75" stroked="false">
              <v:imagedata r:id="rId18" o:title=""/>
            </v:shape>
            <v:shape style="position:absolute;left:13748;top:2177;width:2552;height:1914" type="#_x0000_t75" stroked="false">
              <v:imagedata r:id="rId19" o:title=""/>
            </v:shape>
            <w10:wrap type="none"/>
          </v:group>
        </w:pict>
      </w:r>
      <w:r>
        <w:rPr>
          <w:b/>
          <w:color w:val="974705"/>
          <w:sz w:val="22"/>
        </w:rPr>
        <w:t>Ces instruments servent à mesurer la lumière du Soleil.</w:t>
      </w:r>
    </w:p>
    <w:p>
      <w:pPr>
        <w:pStyle w:val="BodyText"/>
        <w:spacing w:before="9"/>
        <w:rPr>
          <w:b/>
          <w:sz w:val="28"/>
        </w:rPr>
      </w:pPr>
    </w:p>
    <w:tbl>
      <w:tblP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31"/>
        <w:gridCol w:w="3375"/>
        <w:gridCol w:w="3375"/>
        <w:gridCol w:w="3373"/>
        <w:gridCol w:w="3474"/>
      </w:tblGrid>
      <w:tr>
        <w:trPr>
          <w:trHeight w:val="1180" w:hRule="atLeast"/>
        </w:trPr>
        <w:tc>
          <w:tcPr>
            <w:tcW w:w="3231" w:type="dxa"/>
            <w:tcBorders>
              <w:left w:val="single" w:sz="8" w:space="0" w:color="FFFFFF"/>
            </w:tcBorders>
            <w:shd w:val="clear" w:color="auto" w:fill="797A7D"/>
          </w:tcPr>
          <w:p>
            <w:pPr>
              <w:pStyle w:val="TableParagraph"/>
              <w:spacing w:line="365" w:lineRule="exact"/>
              <w:ind w:left="584" w:right="463"/>
              <w:rPr>
                <w:rFonts w:ascii="Arial"/>
                <w:sz w:val="26"/>
              </w:rPr>
            </w:pPr>
            <w:r>
              <w:rPr>
                <w:rFonts w:ascii="Arial"/>
                <w:color w:val="FFFFFF"/>
                <w:sz w:val="32"/>
              </w:rPr>
              <w:t>H</w:t>
            </w:r>
            <w:r>
              <w:rPr>
                <w:rFonts w:ascii="Arial"/>
                <w:color w:val="FFFFFF"/>
                <w:sz w:val="26"/>
              </w:rPr>
              <w:t>ORLOGE</w:t>
            </w:r>
          </w:p>
          <w:p>
            <w:pPr>
              <w:pStyle w:val="TableParagraph"/>
              <w:spacing w:line="257" w:lineRule="exact"/>
              <w:ind w:left="585" w:right="461"/>
              <w:rPr>
                <w:rFonts w:ascii="Arial"/>
                <w:sz w:val="24"/>
              </w:rPr>
            </w:pPr>
            <w:r>
              <w:rPr>
                <w:rFonts w:ascii="Arial"/>
                <w:color w:val="FFFFFF"/>
                <w:sz w:val="24"/>
              </w:rPr>
              <w:t>(heure du jour)</w:t>
            </w:r>
          </w:p>
          <w:p>
            <w:pPr>
              <w:pStyle w:val="TableParagraph"/>
              <w:spacing w:line="144" w:lineRule="exact"/>
              <w:ind w:left="832"/>
              <w:jc w:val="left"/>
              <w:rPr>
                <w:rFonts w:ascii="Arial"/>
                <w:b/>
                <w:sz w:val="18"/>
              </w:rPr>
            </w:pPr>
            <w:r>
              <w:rPr>
                <w:rFonts w:ascii="Arial"/>
                <w:b/>
                <w:color w:val="FFFFFF"/>
                <w:sz w:val="18"/>
              </w:rPr>
              <w:t>e</w:t>
            </w:r>
          </w:p>
          <w:p>
            <w:pPr>
              <w:pStyle w:val="TableParagraph"/>
              <w:spacing w:line="277" w:lineRule="exact"/>
              <w:ind w:left="585" w:right="463"/>
              <w:rPr>
                <w:rFonts w:ascii="Arial" w:hAnsi="Arial"/>
                <w:b/>
                <w:sz w:val="28"/>
              </w:rPr>
            </w:pPr>
            <w:r>
              <w:rPr>
                <w:rFonts w:ascii="Arial" w:hAnsi="Arial"/>
                <w:b/>
                <w:color w:val="FFFFFF"/>
                <w:sz w:val="28"/>
              </w:rPr>
              <w:t>IV </w:t>
            </w:r>
            <w:r>
              <w:rPr>
                <w:rFonts w:ascii="Arial" w:hAnsi="Arial"/>
                <w:color w:val="FFFFFF"/>
                <w:sz w:val="28"/>
              </w:rPr>
              <w:t>siècle </w:t>
            </w:r>
            <w:r>
              <w:rPr>
                <w:rFonts w:ascii="Arial" w:hAnsi="Arial"/>
                <w:b/>
                <w:color w:val="FFFFFF"/>
                <w:sz w:val="28"/>
              </w:rPr>
              <w:t>av. J.-C</w:t>
            </w:r>
          </w:p>
        </w:tc>
        <w:tc>
          <w:tcPr>
            <w:tcW w:w="3375" w:type="dxa"/>
          </w:tcPr>
          <w:p>
            <w:pPr>
              <w:pStyle w:val="TableParagraph"/>
              <w:spacing w:line="320" w:lineRule="exact"/>
              <w:ind w:left="228" w:right="11"/>
              <w:rPr>
                <w:rFonts w:ascii="Arial"/>
                <w:sz w:val="28"/>
              </w:rPr>
            </w:pPr>
            <w:r>
              <w:rPr>
                <w:rFonts w:ascii="Arial"/>
                <w:color w:val="FFFFFF"/>
                <w:sz w:val="28"/>
              </w:rPr>
              <w:t>PHOTOGRAPHIE</w:t>
            </w:r>
          </w:p>
          <w:p>
            <w:pPr>
              <w:pStyle w:val="TableParagraph"/>
              <w:spacing w:line="275" w:lineRule="exact"/>
              <w:ind w:left="228" w:right="18"/>
              <w:rPr>
                <w:rFonts w:ascii="Arial"/>
                <w:sz w:val="24"/>
              </w:rPr>
            </w:pPr>
            <w:r>
              <w:rPr>
                <w:rFonts w:ascii="Arial"/>
                <w:color w:val="FFFFFF"/>
                <w:sz w:val="24"/>
              </w:rPr>
              <w:t>(invention photographie)</w:t>
            </w:r>
          </w:p>
          <w:p>
            <w:pPr>
              <w:pStyle w:val="TableParagraph"/>
              <w:spacing w:before="1"/>
              <w:ind w:left="228" w:right="12"/>
              <w:rPr>
                <w:rFonts w:ascii="Arial"/>
                <w:b/>
                <w:sz w:val="28"/>
              </w:rPr>
            </w:pPr>
            <w:r>
              <w:rPr>
                <w:rFonts w:ascii="Arial"/>
                <w:b/>
                <w:color w:val="FFFFFF"/>
                <w:sz w:val="28"/>
              </w:rPr>
              <w:t>1839</w:t>
            </w:r>
          </w:p>
        </w:tc>
        <w:tc>
          <w:tcPr>
            <w:tcW w:w="3375" w:type="dxa"/>
          </w:tcPr>
          <w:p>
            <w:pPr>
              <w:pStyle w:val="TableParagraph"/>
              <w:spacing w:line="320" w:lineRule="exact"/>
              <w:ind w:left="228" w:right="72"/>
              <w:rPr>
                <w:rFonts w:ascii="Arial" w:hAnsi="Arial"/>
                <w:sz w:val="28"/>
              </w:rPr>
            </w:pPr>
            <w:r>
              <w:rPr>
                <w:rFonts w:ascii="Arial" w:hAnsi="Arial"/>
                <w:color w:val="FFFFFF"/>
                <w:sz w:val="28"/>
              </w:rPr>
              <w:t>STRATÉGIE MILITAIRE</w:t>
            </w:r>
          </w:p>
          <w:p>
            <w:pPr>
              <w:pStyle w:val="TableParagraph"/>
              <w:spacing w:line="275" w:lineRule="exact"/>
              <w:ind w:left="310" w:right="72"/>
              <w:rPr>
                <w:rFonts w:ascii="Arial" w:hAnsi="Arial"/>
                <w:sz w:val="24"/>
              </w:rPr>
            </w:pPr>
            <w:r>
              <w:rPr>
                <w:rFonts w:ascii="Arial" w:hAnsi="Arial"/>
                <w:color w:val="FFFFFF"/>
                <w:sz w:val="24"/>
              </w:rPr>
              <w:t>(signal réfléchi)</w:t>
            </w:r>
          </w:p>
          <w:p>
            <w:pPr>
              <w:pStyle w:val="TableParagraph"/>
              <w:spacing w:before="1"/>
              <w:ind w:left="227" w:right="72"/>
              <w:rPr>
                <w:rFonts w:ascii="Arial"/>
                <w:sz w:val="24"/>
              </w:rPr>
            </w:pPr>
            <w:r>
              <w:rPr>
                <w:rFonts w:ascii="Arial"/>
                <w:b/>
                <w:color w:val="FFFFFF"/>
                <w:sz w:val="28"/>
              </w:rPr>
              <w:t>1853 </w:t>
            </w:r>
            <w:r>
              <w:rPr>
                <w:rFonts w:ascii="Arial"/>
                <w:color w:val="FFFFFF"/>
                <w:sz w:val="24"/>
              </w:rPr>
              <w:t>(Campbell)</w:t>
            </w:r>
          </w:p>
        </w:tc>
        <w:tc>
          <w:tcPr>
            <w:tcW w:w="3373" w:type="dxa"/>
            <w:shd w:val="clear" w:color="auto" w:fill="797A7D"/>
          </w:tcPr>
          <w:p>
            <w:pPr>
              <w:pStyle w:val="TableParagraph"/>
              <w:spacing w:line="320" w:lineRule="exact"/>
              <w:ind w:left="580" w:right="480"/>
              <w:rPr>
                <w:rFonts w:ascii="Arial" w:hAnsi="Arial"/>
                <w:sz w:val="28"/>
              </w:rPr>
            </w:pPr>
            <w:r>
              <w:rPr>
                <w:rFonts w:ascii="Arial" w:hAnsi="Arial"/>
                <w:color w:val="FFFFFF"/>
                <w:sz w:val="28"/>
              </w:rPr>
              <w:t>MÉTÉOROLOGIE</w:t>
            </w:r>
          </w:p>
          <w:p>
            <w:pPr>
              <w:pStyle w:val="TableParagraph"/>
              <w:spacing w:line="275" w:lineRule="exact"/>
              <w:ind w:left="580" w:right="478"/>
              <w:rPr>
                <w:rFonts w:ascii="Arial"/>
                <w:sz w:val="24"/>
              </w:rPr>
            </w:pPr>
            <w:r>
              <w:rPr>
                <w:rFonts w:ascii="Arial"/>
                <w:color w:val="FFFFFF"/>
                <w:sz w:val="24"/>
              </w:rPr>
              <w:t>(satellites)</w:t>
            </w:r>
          </w:p>
          <w:p>
            <w:pPr>
              <w:pStyle w:val="TableParagraph"/>
              <w:spacing w:before="1"/>
              <w:ind w:left="580" w:right="478"/>
              <w:rPr>
                <w:rFonts w:ascii="Arial"/>
                <w:sz w:val="24"/>
              </w:rPr>
            </w:pPr>
            <w:r>
              <w:rPr>
                <w:rFonts w:ascii="Arial"/>
                <w:b/>
                <w:color w:val="FFFFFF"/>
                <w:sz w:val="28"/>
              </w:rPr>
              <w:t>1873 </w:t>
            </w:r>
            <w:r>
              <w:rPr>
                <w:rFonts w:ascii="Arial"/>
                <w:color w:val="FFFFFF"/>
                <w:sz w:val="24"/>
              </w:rPr>
              <w:t>(Crookes)</w:t>
            </w:r>
          </w:p>
        </w:tc>
        <w:tc>
          <w:tcPr>
            <w:tcW w:w="3474" w:type="dxa"/>
            <w:shd w:val="clear" w:color="auto" w:fill="797A7D"/>
          </w:tcPr>
          <w:p>
            <w:pPr>
              <w:pStyle w:val="TableParagraph"/>
              <w:spacing w:line="320" w:lineRule="exact"/>
              <w:ind w:left="246" w:right="156"/>
              <w:rPr>
                <w:rFonts w:ascii="Arial" w:hAnsi="Arial"/>
                <w:sz w:val="28"/>
              </w:rPr>
            </w:pPr>
            <w:r>
              <w:rPr>
                <w:rFonts w:ascii="Arial" w:hAnsi="Arial"/>
                <w:color w:val="FFFFFF"/>
                <w:sz w:val="28"/>
              </w:rPr>
              <w:t>MÉTÉOROLOGIE</w:t>
            </w:r>
          </w:p>
          <w:p>
            <w:pPr>
              <w:pStyle w:val="TableParagraph"/>
              <w:spacing w:line="257" w:lineRule="exact"/>
              <w:ind w:left="246" w:right="160"/>
              <w:rPr>
                <w:rFonts w:ascii="Arial"/>
                <w:sz w:val="24"/>
              </w:rPr>
            </w:pPr>
            <w:r>
              <w:rPr>
                <w:rFonts w:ascii="Arial"/>
                <w:color w:val="FFFFFF"/>
                <w:sz w:val="24"/>
              </w:rPr>
              <w:t>(serres - mesure de chaleur)</w:t>
            </w:r>
          </w:p>
          <w:p>
            <w:pPr>
              <w:pStyle w:val="TableParagraph"/>
              <w:spacing w:line="144" w:lineRule="exact"/>
              <w:ind w:left="273"/>
              <w:rPr>
                <w:rFonts w:ascii="Arial"/>
                <w:b/>
                <w:sz w:val="18"/>
              </w:rPr>
            </w:pPr>
            <w:r>
              <w:rPr>
                <w:rFonts w:ascii="Arial"/>
                <w:b/>
                <w:color w:val="FFFFFF"/>
                <w:sz w:val="18"/>
              </w:rPr>
              <w:t>e</w:t>
            </w:r>
          </w:p>
          <w:p>
            <w:pPr>
              <w:pStyle w:val="TableParagraph"/>
              <w:spacing w:line="277" w:lineRule="exact"/>
              <w:ind w:left="246" w:right="158"/>
              <w:rPr>
                <w:rFonts w:ascii="Arial" w:hAnsi="Arial"/>
                <w:b/>
                <w:sz w:val="28"/>
              </w:rPr>
            </w:pPr>
            <w:r>
              <w:rPr>
                <w:rFonts w:ascii="Arial" w:hAnsi="Arial"/>
                <w:color w:val="FFFFFF"/>
                <w:sz w:val="24"/>
              </w:rPr>
              <w:t>début </w:t>
            </w:r>
            <w:r>
              <w:rPr>
                <w:rFonts w:ascii="Arial" w:hAnsi="Arial"/>
                <w:b/>
                <w:color w:val="FFFFFF"/>
                <w:sz w:val="28"/>
              </w:rPr>
              <w:t>XX siècle</w:t>
            </w:r>
          </w:p>
        </w:tc>
      </w:tr>
      <w:tr>
        <w:trPr>
          <w:trHeight w:val="3312" w:hRule="atLeast"/>
        </w:trPr>
        <w:tc>
          <w:tcPr>
            <w:tcW w:w="3231" w:type="dxa"/>
            <w:tcBorders>
              <w:right w:val="single" w:sz="8" w:space="0" w:color="FFFFFF"/>
            </w:tcBorders>
          </w:tcPr>
          <w:p>
            <w:pPr>
              <w:pStyle w:val="TableParagraph"/>
              <w:jc w:val="left"/>
              <w:rPr>
                <w:rFonts w:ascii="Times New Roman"/>
                <w:sz w:val="22"/>
              </w:rPr>
            </w:pPr>
          </w:p>
        </w:tc>
        <w:tc>
          <w:tcPr>
            <w:tcW w:w="3375" w:type="dxa"/>
            <w:tcBorders>
              <w:left w:val="single" w:sz="8" w:space="0" w:color="FFFFFF"/>
              <w:right w:val="single" w:sz="8" w:space="0" w:color="FFFFFF"/>
            </w:tcBorders>
          </w:tcPr>
          <w:p>
            <w:pPr>
              <w:pStyle w:val="TableParagraph"/>
              <w:jc w:val="left"/>
              <w:rPr>
                <w:rFonts w:ascii="Times New Roman"/>
                <w:sz w:val="22"/>
              </w:rPr>
            </w:pPr>
          </w:p>
        </w:tc>
        <w:tc>
          <w:tcPr>
            <w:tcW w:w="3375" w:type="dxa"/>
            <w:tcBorders>
              <w:left w:val="single" w:sz="8" w:space="0" w:color="FFFFFF"/>
              <w:right w:val="single" w:sz="8" w:space="0" w:color="FFFFFF"/>
            </w:tcBorders>
            <w:shd w:val="clear" w:color="auto" w:fill="D6D6D7"/>
          </w:tcPr>
          <w:p>
            <w:pPr>
              <w:pStyle w:val="TableParagraph"/>
              <w:jc w:val="left"/>
              <w:rPr>
                <w:rFonts w:ascii="Times New Roman"/>
                <w:sz w:val="22"/>
              </w:rPr>
            </w:pPr>
          </w:p>
        </w:tc>
        <w:tc>
          <w:tcPr>
            <w:tcW w:w="3373" w:type="dxa"/>
            <w:tcBorders>
              <w:left w:val="single" w:sz="8" w:space="0" w:color="FFFFFF"/>
              <w:right w:val="single" w:sz="8" w:space="0" w:color="FFFFFF"/>
            </w:tcBorders>
            <w:shd w:val="clear" w:color="auto" w:fill="D6D6D7"/>
          </w:tcPr>
          <w:p>
            <w:pPr>
              <w:pStyle w:val="TableParagraph"/>
              <w:jc w:val="left"/>
              <w:rPr>
                <w:rFonts w:ascii="Times New Roman"/>
                <w:sz w:val="22"/>
              </w:rPr>
            </w:pPr>
          </w:p>
        </w:tc>
        <w:tc>
          <w:tcPr>
            <w:tcW w:w="3474" w:type="dxa"/>
            <w:tcBorders>
              <w:left w:val="single" w:sz="8" w:space="0" w:color="FFFFFF"/>
            </w:tcBorders>
            <w:shd w:val="clear" w:color="auto" w:fill="D6D6D7"/>
          </w:tcPr>
          <w:p>
            <w:pPr>
              <w:pStyle w:val="TableParagraph"/>
              <w:jc w:val="left"/>
              <w:rPr>
                <w:rFonts w:ascii="Times New Roman"/>
                <w:sz w:val="22"/>
              </w:rPr>
            </w:pPr>
          </w:p>
        </w:tc>
      </w:tr>
      <w:tr>
        <w:trPr>
          <w:trHeight w:val="3185" w:hRule="atLeast"/>
        </w:trPr>
        <w:tc>
          <w:tcPr>
            <w:tcW w:w="3231" w:type="dxa"/>
            <w:tcBorders>
              <w:right w:val="single" w:sz="8" w:space="0" w:color="FFFFFF"/>
            </w:tcBorders>
            <w:shd w:val="clear" w:color="auto" w:fill="EBEBEB"/>
          </w:tcPr>
          <w:p>
            <w:pPr>
              <w:pStyle w:val="TableParagraph"/>
              <w:spacing w:line="292" w:lineRule="exact" w:before="71"/>
              <w:ind w:left="840"/>
              <w:jc w:val="left"/>
              <w:rPr>
                <w:b/>
                <w:sz w:val="24"/>
              </w:rPr>
            </w:pPr>
            <w:hyperlink r:id="rId20">
              <w:r>
                <w:rPr>
                  <w:rFonts w:ascii="Times New Roman"/>
                  <w:spacing w:val="-60"/>
                  <w:sz w:val="24"/>
                  <w:u w:val="single"/>
                </w:rPr>
                <w:t> </w:t>
              </w:r>
              <w:r>
                <w:rPr>
                  <w:b/>
                  <w:sz w:val="24"/>
                  <w:u w:val="single"/>
                </w:rPr>
                <w:t>Cadran</w:t>
              </w:r>
              <w:r>
                <w:rPr>
                  <w:b/>
                  <w:spacing w:val="-13"/>
                  <w:sz w:val="24"/>
                  <w:u w:val="single"/>
                </w:rPr>
                <w:t> </w:t>
              </w:r>
              <w:r>
                <w:rPr>
                  <w:b/>
                  <w:sz w:val="24"/>
                  <w:u w:val="single"/>
                </w:rPr>
                <w:t>solaire</w:t>
              </w:r>
            </w:hyperlink>
          </w:p>
          <w:p>
            <w:pPr>
              <w:pStyle w:val="TableParagraph"/>
              <w:ind w:left="717" w:right="20"/>
              <w:jc w:val="left"/>
              <w:rPr>
                <w:sz w:val="22"/>
              </w:rPr>
            </w:pPr>
            <w:r>
              <w:rPr>
                <w:sz w:val="22"/>
              </w:rPr>
              <w:t>Il indique le temps </w:t>
            </w:r>
            <w:r>
              <w:rPr>
                <w:spacing w:val="-3"/>
                <w:sz w:val="22"/>
              </w:rPr>
              <w:t>solaire </w:t>
            </w:r>
            <w:r>
              <w:rPr>
                <w:sz w:val="22"/>
              </w:rPr>
              <w:t>ou l’heure, par</w:t>
            </w:r>
            <w:r>
              <w:rPr>
                <w:spacing w:val="-4"/>
                <w:sz w:val="22"/>
              </w:rPr>
              <w:t> </w:t>
            </w:r>
            <w:r>
              <w:rPr>
                <w:sz w:val="22"/>
              </w:rPr>
              <w:t>le</w:t>
            </w:r>
          </w:p>
          <w:p>
            <w:pPr>
              <w:pStyle w:val="TableParagraph"/>
              <w:ind w:left="717" w:right="160"/>
              <w:jc w:val="left"/>
              <w:rPr>
                <w:sz w:val="22"/>
              </w:rPr>
            </w:pPr>
            <w:r>
              <w:rPr>
                <w:sz w:val="22"/>
              </w:rPr>
              <w:t>déplacement de l’ombre d’un objet sur une surface contenant des graduations :</w:t>
            </w:r>
          </w:p>
          <w:p>
            <w:pPr>
              <w:pStyle w:val="TableParagraph"/>
              <w:spacing w:before="1"/>
              <w:ind w:left="717" w:right="260"/>
              <w:jc w:val="left"/>
              <w:rPr>
                <w:sz w:val="22"/>
              </w:rPr>
            </w:pPr>
            <w:r>
              <w:rPr>
                <w:sz w:val="22"/>
              </w:rPr>
              <w:t>-Instrument silencieux et immobile.</w:t>
            </w:r>
          </w:p>
        </w:tc>
        <w:tc>
          <w:tcPr>
            <w:tcW w:w="3375" w:type="dxa"/>
            <w:tcBorders>
              <w:left w:val="single" w:sz="8" w:space="0" w:color="FFFFFF"/>
              <w:right w:val="single" w:sz="8" w:space="0" w:color="FFFFFF"/>
            </w:tcBorders>
            <w:shd w:val="clear" w:color="auto" w:fill="EBEBEB"/>
          </w:tcPr>
          <w:p>
            <w:pPr>
              <w:pStyle w:val="TableParagraph"/>
              <w:spacing w:line="292" w:lineRule="exact" w:before="71"/>
              <w:ind w:left="18"/>
              <w:rPr>
                <w:b/>
                <w:sz w:val="24"/>
              </w:rPr>
            </w:pPr>
            <w:hyperlink r:id="rId21">
              <w:r>
                <w:rPr>
                  <w:rFonts w:ascii="Times New Roman" w:hAnsi="Times New Roman"/>
                  <w:spacing w:val="-60"/>
                  <w:sz w:val="24"/>
                  <w:u w:val="single"/>
                </w:rPr>
                <w:t> </w:t>
              </w:r>
              <w:r>
                <w:rPr>
                  <w:b/>
                  <w:sz w:val="24"/>
                  <w:u w:val="single"/>
                </w:rPr>
                <w:t>Posemètre</w:t>
              </w:r>
            </w:hyperlink>
          </w:p>
          <w:p>
            <w:pPr>
              <w:pStyle w:val="TableParagraph"/>
              <w:ind w:left="143" w:right="275"/>
              <w:jc w:val="left"/>
              <w:rPr>
                <w:sz w:val="22"/>
              </w:rPr>
            </w:pPr>
            <w:r>
              <w:rPr>
                <w:sz w:val="22"/>
              </w:rPr>
              <w:t>Il mesure la luminosité d'une scène et ainsi détermine l'exposition optimale d'une prise de vue.</w:t>
            </w:r>
          </w:p>
          <w:p>
            <w:pPr>
              <w:pStyle w:val="TableParagraph"/>
              <w:ind w:left="143"/>
              <w:jc w:val="left"/>
              <w:rPr>
                <w:sz w:val="22"/>
              </w:rPr>
            </w:pPr>
            <w:r>
              <w:rPr>
                <w:sz w:val="22"/>
              </w:rPr>
              <w:t>-Est utilisé en photographie.</w:t>
            </w:r>
          </w:p>
        </w:tc>
        <w:tc>
          <w:tcPr>
            <w:tcW w:w="3375" w:type="dxa"/>
            <w:tcBorders>
              <w:left w:val="single" w:sz="8" w:space="0" w:color="FFFFFF"/>
              <w:right w:val="single" w:sz="8" w:space="0" w:color="FFFFFF"/>
            </w:tcBorders>
            <w:shd w:val="clear" w:color="auto" w:fill="EBEBEB"/>
          </w:tcPr>
          <w:p>
            <w:pPr>
              <w:pStyle w:val="TableParagraph"/>
              <w:spacing w:line="292" w:lineRule="exact" w:before="71"/>
              <w:ind w:left="1079"/>
              <w:jc w:val="left"/>
              <w:rPr>
                <w:b/>
                <w:sz w:val="24"/>
              </w:rPr>
            </w:pPr>
            <w:hyperlink r:id="rId22">
              <w:r>
                <w:rPr>
                  <w:rFonts w:ascii="Times New Roman" w:hAnsi="Times New Roman"/>
                  <w:spacing w:val="-60"/>
                  <w:sz w:val="24"/>
                  <w:u w:val="single"/>
                </w:rPr>
                <w:t> </w:t>
              </w:r>
              <w:r>
                <w:rPr>
                  <w:b/>
                  <w:sz w:val="24"/>
                  <w:u w:val="single"/>
                </w:rPr>
                <w:t>Héliographe</w:t>
              </w:r>
            </w:hyperlink>
          </w:p>
          <w:p>
            <w:pPr>
              <w:pStyle w:val="TableParagraph"/>
              <w:ind w:left="143" w:right="160"/>
              <w:jc w:val="left"/>
              <w:rPr>
                <w:sz w:val="22"/>
              </w:rPr>
            </w:pPr>
            <w:r>
              <w:rPr>
                <w:sz w:val="22"/>
              </w:rPr>
              <w:t>Il mesure la durée d’ensoleillement à un point précis de la planète…</w:t>
            </w:r>
          </w:p>
          <w:p>
            <w:pPr>
              <w:pStyle w:val="TableParagraph"/>
              <w:ind w:left="143" w:right="112"/>
              <w:jc w:val="left"/>
              <w:rPr>
                <w:sz w:val="22"/>
              </w:rPr>
            </w:pPr>
            <w:r>
              <w:rPr>
                <w:sz w:val="22"/>
              </w:rPr>
              <w:t>-le nombre d’heures de soleil dans une journée.</w:t>
            </w:r>
          </w:p>
        </w:tc>
        <w:tc>
          <w:tcPr>
            <w:tcW w:w="3373" w:type="dxa"/>
            <w:tcBorders>
              <w:left w:val="single" w:sz="8" w:space="0" w:color="FFFFFF"/>
              <w:right w:val="single" w:sz="8" w:space="0" w:color="FFFFFF"/>
            </w:tcBorders>
            <w:shd w:val="clear" w:color="auto" w:fill="EBEBEB"/>
          </w:tcPr>
          <w:p>
            <w:pPr>
              <w:pStyle w:val="TableParagraph"/>
              <w:spacing w:line="256" w:lineRule="auto" w:before="71"/>
              <w:ind w:left="140" w:right="410" w:firstLine="381"/>
              <w:jc w:val="left"/>
              <w:rPr>
                <w:sz w:val="22"/>
              </w:rPr>
            </w:pPr>
            <w:hyperlink r:id="rId23">
              <w:r>
                <w:rPr>
                  <w:rFonts w:ascii="Times New Roman" w:hAnsi="Times New Roman"/>
                  <w:color w:val="333333"/>
                  <w:spacing w:val="-60"/>
                  <w:sz w:val="24"/>
                  <w:u w:val="single" w:color="333333"/>
                </w:rPr>
                <w:t> </w:t>
              </w:r>
              <w:r>
                <w:rPr>
                  <w:b/>
                  <w:color w:val="333333"/>
                  <w:sz w:val="24"/>
                  <w:u w:val="single" w:color="333333"/>
                </w:rPr>
                <w:t>Radiomètre de Crookes</w:t>
              </w:r>
            </w:hyperlink>
            <w:r>
              <w:rPr>
                <w:b/>
                <w:color w:val="333333"/>
                <w:sz w:val="24"/>
              </w:rPr>
              <w:t> </w:t>
            </w:r>
            <w:r>
              <w:rPr>
                <w:sz w:val="22"/>
              </w:rPr>
              <w:t>Il mesure l'intensité d'un rayonnement lumineux :</w:t>
            </w:r>
          </w:p>
          <w:p>
            <w:pPr>
              <w:pStyle w:val="TableParagraph"/>
              <w:spacing w:before="21"/>
              <w:ind w:left="140"/>
              <w:jc w:val="left"/>
              <w:rPr>
                <w:sz w:val="22"/>
              </w:rPr>
            </w:pPr>
            <w:r>
              <w:rPr>
                <w:sz w:val="22"/>
              </w:rPr>
              <w:t>-spécialement des rayons solaires;</w:t>
            </w:r>
          </w:p>
          <w:p>
            <w:pPr>
              <w:pStyle w:val="TableParagraph"/>
              <w:spacing w:line="276" w:lineRule="auto" w:before="41"/>
              <w:ind w:left="140" w:right="260"/>
              <w:jc w:val="left"/>
              <w:rPr>
                <w:sz w:val="22"/>
              </w:rPr>
            </w:pPr>
            <w:r>
              <w:rPr>
                <w:sz w:val="22"/>
              </w:rPr>
              <w:t>-de différentes longueurs d'onde comme l'ultraviolet, la lumière visible et l'infrarouge;</w:t>
            </w:r>
          </w:p>
          <w:p>
            <w:pPr>
              <w:pStyle w:val="TableParagraph"/>
              <w:spacing w:line="273" w:lineRule="auto" w:before="1"/>
              <w:ind w:left="140" w:right="154"/>
              <w:jc w:val="left"/>
              <w:rPr>
                <w:sz w:val="22"/>
              </w:rPr>
            </w:pPr>
            <w:r>
              <w:rPr>
                <w:sz w:val="22"/>
              </w:rPr>
              <w:t>-a montré l’existence de rayonnement invisible à nos yeux.</w:t>
            </w:r>
          </w:p>
        </w:tc>
        <w:tc>
          <w:tcPr>
            <w:tcW w:w="3474" w:type="dxa"/>
            <w:tcBorders>
              <w:left w:val="single" w:sz="8" w:space="0" w:color="FFFFFF"/>
            </w:tcBorders>
            <w:shd w:val="clear" w:color="auto" w:fill="EBEBEB"/>
          </w:tcPr>
          <w:p>
            <w:pPr>
              <w:pStyle w:val="TableParagraph"/>
              <w:spacing w:line="292" w:lineRule="exact" w:before="71"/>
              <w:ind w:left="1105"/>
              <w:jc w:val="left"/>
              <w:rPr>
                <w:b/>
                <w:sz w:val="24"/>
              </w:rPr>
            </w:pPr>
            <w:hyperlink r:id="rId24">
              <w:r>
                <w:rPr>
                  <w:rFonts w:ascii="Times New Roman" w:hAnsi="Times New Roman"/>
                  <w:spacing w:val="-60"/>
                  <w:sz w:val="24"/>
                  <w:u w:val="single"/>
                </w:rPr>
                <w:t> </w:t>
              </w:r>
              <w:r>
                <w:rPr>
                  <w:b/>
                  <w:sz w:val="24"/>
                  <w:u w:val="single"/>
                </w:rPr>
                <w:t>Pyranomètre</w:t>
              </w:r>
            </w:hyperlink>
          </w:p>
          <w:p>
            <w:pPr>
              <w:pStyle w:val="TableParagraph"/>
              <w:ind w:left="142" w:right="409"/>
              <w:jc w:val="left"/>
              <w:rPr>
                <w:sz w:val="22"/>
              </w:rPr>
            </w:pPr>
            <w:r>
              <w:rPr>
                <w:sz w:val="22"/>
              </w:rPr>
              <w:t>Il mesure le rayonnement global du ciel.</w:t>
            </w:r>
          </w:p>
          <w:p>
            <w:pPr>
              <w:pStyle w:val="TableParagraph"/>
              <w:ind w:left="142"/>
              <w:jc w:val="left"/>
              <w:rPr>
                <w:sz w:val="22"/>
              </w:rPr>
            </w:pPr>
            <w:r>
              <w:rPr>
                <w:sz w:val="22"/>
              </w:rPr>
              <w:t>-Est utilisé dans les serres.</w:t>
            </w:r>
          </w:p>
        </w:tc>
      </w:tr>
    </w:tbl>
    <w:p>
      <w:pPr>
        <w:spacing w:after="0"/>
        <w:jc w:val="left"/>
        <w:rPr>
          <w:sz w:val="22"/>
        </w:rPr>
        <w:sectPr>
          <w:pgSz w:w="16840" w:h="11910" w:orient="landscape"/>
          <w:pgMar w:header="0" w:footer="849" w:top="480" w:bottom="1040" w:left="0" w:right="0"/>
        </w:sectPr>
      </w:pPr>
    </w:p>
    <w:p>
      <w:pPr>
        <w:spacing w:before="37"/>
        <w:ind w:left="720" w:right="0" w:firstLine="0"/>
        <w:jc w:val="left"/>
        <w:rPr>
          <w:b/>
          <w:sz w:val="22"/>
        </w:rPr>
      </w:pPr>
      <w:r>
        <w:rPr>
          <w:b/>
          <w:color w:val="974705"/>
          <w:sz w:val="22"/>
        </w:rPr>
        <w:t>Il existe aussi d’autres instruments liés au Soleil…</w:t>
      </w:r>
    </w:p>
    <w:p>
      <w:pPr>
        <w:pStyle w:val="BodyText"/>
        <w:spacing w:before="5"/>
        <w:rPr>
          <w:b/>
          <w:sz w:val="17"/>
        </w:rPr>
      </w:pPr>
    </w:p>
    <w:p>
      <w:pPr>
        <w:spacing w:before="57"/>
        <w:ind w:left="720" w:right="0" w:firstLine="0"/>
        <w:jc w:val="left"/>
        <w:rPr>
          <w:b/>
          <w:sz w:val="22"/>
        </w:rPr>
      </w:pPr>
      <w:r>
        <w:rPr>
          <w:b/>
          <w:sz w:val="22"/>
        </w:rPr>
        <w:t>Prisme :</w:t>
      </w:r>
    </w:p>
    <w:p>
      <w:pPr>
        <w:pStyle w:val="ListParagraph"/>
        <w:numPr>
          <w:ilvl w:val="0"/>
          <w:numId w:val="4"/>
        </w:numPr>
        <w:tabs>
          <w:tab w:pos="2148" w:val="left" w:leader="none"/>
          <w:tab w:pos="2149" w:val="left" w:leader="none"/>
        </w:tabs>
        <w:spacing w:line="240" w:lineRule="auto" w:before="0" w:after="0"/>
        <w:ind w:left="2148" w:right="0" w:hanging="361"/>
        <w:jc w:val="left"/>
        <w:rPr>
          <w:rFonts w:ascii="Arial" w:hAnsi="Arial"/>
          <w:color w:val="212121"/>
          <w:sz w:val="22"/>
        </w:rPr>
      </w:pPr>
      <w:r>
        <w:rPr>
          <w:color w:val="212121"/>
          <w:sz w:val="22"/>
        </w:rPr>
        <w:t>dévie et décompose la</w:t>
      </w:r>
      <w:r>
        <w:rPr>
          <w:color w:val="212121"/>
          <w:spacing w:val="-4"/>
          <w:sz w:val="22"/>
        </w:rPr>
        <w:t> </w:t>
      </w:r>
      <w:r>
        <w:rPr>
          <w:color w:val="212121"/>
          <w:sz w:val="22"/>
        </w:rPr>
        <w:t>lumière…</w:t>
      </w:r>
    </w:p>
    <w:p>
      <w:pPr>
        <w:pStyle w:val="ListParagraph"/>
        <w:numPr>
          <w:ilvl w:val="0"/>
          <w:numId w:val="4"/>
        </w:numPr>
        <w:tabs>
          <w:tab w:pos="2148" w:val="left" w:leader="none"/>
          <w:tab w:pos="2149" w:val="left" w:leader="none"/>
        </w:tabs>
        <w:spacing w:line="240" w:lineRule="auto" w:before="0" w:after="0"/>
        <w:ind w:left="2148" w:right="0" w:hanging="361"/>
        <w:jc w:val="left"/>
        <w:rPr>
          <w:rFonts w:ascii="Arial" w:hAnsi="Arial"/>
          <w:color w:val="212121"/>
          <w:sz w:val="22"/>
        </w:rPr>
      </w:pPr>
      <w:r>
        <w:rPr>
          <w:color w:val="212121"/>
          <w:sz w:val="22"/>
        </w:rPr>
        <w:t>en matière transparente</w:t>
      </w:r>
      <w:r>
        <w:rPr>
          <w:color w:val="212121"/>
          <w:spacing w:val="-2"/>
          <w:sz w:val="22"/>
        </w:rPr>
        <w:t> </w:t>
      </w:r>
      <w:r>
        <w:rPr>
          <w:sz w:val="22"/>
        </w:rPr>
        <w:t>(spectre).</w:t>
      </w:r>
    </w:p>
    <w:p>
      <w:pPr>
        <w:pStyle w:val="BodyText"/>
        <w:spacing w:before="5"/>
        <w:rPr>
          <w:sz w:val="17"/>
        </w:rPr>
      </w:pPr>
    </w:p>
    <w:p>
      <w:pPr>
        <w:spacing w:before="57"/>
        <w:ind w:left="1428" w:right="0" w:firstLine="0"/>
        <w:jc w:val="left"/>
        <w:rPr>
          <w:b/>
          <w:sz w:val="22"/>
        </w:rPr>
      </w:pPr>
      <w:r>
        <w:rPr>
          <w:b/>
          <w:color w:val="974705"/>
          <w:sz w:val="22"/>
        </w:rPr>
        <w:t>Cet instrument sert à mesurer la chaleur</w:t>
      </w:r>
    </w:p>
    <w:p>
      <w:pPr>
        <w:spacing w:before="96"/>
        <w:ind w:left="720" w:right="0" w:firstLine="0"/>
        <w:jc w:val="left"/>
        <w:rPr>
          <w:b/>
          <w:sz w:val="22"/>
        </w:rPr>
      </w:pPr>
      <w:r>
        <w:rPr>
          <w:b/>
          <w:sz w:val="22"/>
        </w:rPr>
        <w:t>Thermomètre :</w:t>
      </w:r>
    </w:p>
    <w:p>
      <w:pPr>
        <w:pStyle w:val="ListParagraph"/>
        <w:numPr>
          <w:ilvl w:val="0"/>
          <w:numId w:val="4"/>
        </w:numPr>
        <w:tabs>
          <w:tab w:pos="2160" w:val="left" w:leader="none"/>
          <w:tab w:pos="2161" w:val="left" w:leader="none"/>
        </w:tabs>
        <w:spacing w:line="240" w:lineRule="auto" w:before="0" w:after="0"/>
        <w:ind w:left="2160" w:right="0" w:hanging="361"/>
        <w:jc w:val="left"/>
        <w:rPr>
          <w:rFonts w:ascii="Arial" w:hAnsi="Arial"/>
          <w:sz w:val="22"/>
        </w:rPr>
      </w:pPr>
      <w:r>
        <w:rPr>
          <w:sz w:val="22"/>
        </w:rPr>
        <w:t>mesure la température.</w:t>
      </w:r>
    </w:p>
    <w:p>
      <w:pPr>
        <w:spacing w:line="360" w:lineRule="atLeast" w:before="179"/>
        <w:ind w:left="718" w:right="10120" w:firstLine="708"/>
        <w:jc w:val="left"/>
        <w:rPr>
          <w:b/>
          <w:sz w:val="22"/>
        </w:rPr>
      </w:pPr>
      <w:r>
        <w:rPr>
          <w:b/>
          <w:color w:val="964705"/>
          <w:sz w:val="22"/>
        </w:rPr>
        <w:t>Ces instruments servent à transformer le soleil en énergie </w:t>
      </w:r>
      <w:r>
        <w:rPr>
          <w:b/>
          <w:sz w:val="22"/>
        </w:rPr>
        <w:t>Photopile ou pile solaire :</w:t>
      </w:r>
    </w:p>
    <w:p>
      <w:pPr>
        <w:pStyle w:val="ListParagraph"/>
        <w:numPr>
          <w:ilvl w:val="0"/>
          <w:numId w:val="4"/>
        </w:numPr>
        <w:tabs>
          <w:tab w:pos="2160" w:val="left" w:leader="none"/>
          <w:tab w:pos="2161" w:val="left" w:leader="none"/>
        </w:tabs>
        <w:spacing w:line="240" w:lineRule="auto" w:before="4" w:after="0"/>
        <w:ind w:left="2160" w:right="0" w:hanging="361"/>
        <w:jc w:val="left"/>
        <w:rPr>
          <w:rFonts w:ascii="Arial" w:hAnsi="Arial"/>
          <w:sz w:val="22"/>
        </w:rPr>
      </w:pPr>
      <w:r>
        <w:rPr>
          <w:sz w:val="22"/>
        </w:rPr>
        <w:t>transforme l’énergie de la lumière du Soleil en courant</w:t>
      </w:r>
      <w:r>
        <w:rPr>
          <w:spacing w:val="-14"/>
          <w:sz w:val="22"/>
        </w:rPr>
        <w:t> </w:t>
      </w:r>
      <w:r>
        <w:rPr>
          <w:sz w:val="22"/>
        </w:rPr>
        <w:t>électrique.</w:t>
      </w:r>
    </w:p>
    <w:p>
      <w:pPr>
        <w:pStyle w:val="BodyText"/>
        <w:spacing w:before="1"/>
        <w:rPr>
          <w:sz w:val="22"/>
        </w:rPr>
      </w:pPr>
    </w:p>
    <w:p>
      <w:pPr>
        <w:spacing w:before="0"/>
        <w:ind w:left="720" w:right="0" w:firstLine="0"/>
        <w:jc w:val="left"/>
        <w:rPr>
          <w:b/>
          <w:sz w:val="22"/>
        </w:rPr>
      </w:pPr>
      <w:r>
        <w:rPr>
          <w:b/>
          <w:sz w:val="22"/>
        </w:rPr>
        <w:t>Capteur solaire :</w:t>
      </w:r>
    </w:p>
    <w:p>
      <w:pPr>
        <w:pStyle w:val="ListParagraph"/>
        <w:numPr>
          <w:ilvl w:val="0"/>
          <w:numId w:val="4"/>
        </w:numPr>
        <w:tabs>
          <w:tab w:pos="2153" w:val="left" w:leader="none"/>
          <w:tab w:pos="2154" w:val="left" w:leader="none"/>
        </w:tabs>
        <w:spacing w:line="240" w:lineRule="auto" w:before="0" w:after="0"/>
        <w:ind w:left="2153" w:right="0" w:hanging="361"/>
        <w:jc w:val="left"/>
        <w:rPr>
          <w:rFonts w:ascii="Arial" w:hAnsi="Arial"/>
          <w:sz w:val="22"/>
        </w:rPr>
      </w:pPr>
      <w:r>
        <w:rPr>
          <w:sz w:val="22"/>
        </w:rPr>
        <w:t>absorbe l’énergie thermique provenant du</w:t>
      </w:r>
      <w:r>
        <w:rPr>
          <w:spacing w:val="-4"/>
          <w:sz w:val="22"/>
        </w:rPr>
        <w:t> </w:t>
      </w:r>
      <w:r>
        <w:rPr>
          <w:sz w:val="22"/>
        </w:rPr>
        <w:t>soleil.</w:t>
      </w:r>
    </w:p>
    <w:p>
      <w:pPr>
        <w:spacing w:after="0" w:line="240" w:lineRule="auto"/>
        <w:jc w:val="left"/>
        <w:rPr>
          <w:rFonts w:ascii="Arial" w:hAnsi="Arial"/>
          <w:sz w:val="22"/>
        </w:rPr>
        <w:sectPr>
          <w:pgSz w:w="16840" w:h="11910" w:orient="landscape"/>
          <w:pgMar w:header="0" w:footer="849" w:top="520" w:bottom="1040" w:left="0" w:right="0"/>
        </w:sectPr>
      </w:pPr>
    </w:p>
    <w:p>
      <w:pPr>
        <w:pStyle w:val="Heading1"/>
        <w:tabs>
          <w:tab w:pos="340" w:val="left" w:leader="none"/>
          <w:tab w:pos="16838" w:val="left" w:leader="none"/>
        </w:tabs>
      </w:pPr>
      <w:r>
        <w:rPr>
          <w:rFonts w:ascii="Times New Roman" w:hAnsi="Times New Roman"/>
          <w:color w:val="FFFFFF"/>
          <w:w w:val="100"/>
          <w:shd w:fill="BC7D29" w:color="auto" w:val="clear"/>
        </w:rPr>
        <w:t> </w:t>
      </w:r>
      <w:r>
        <w:rPr>
          <w:rFonts w:ascii="Times New Roman" w:hAnsi="Times New Roman"/>
          <w:color w:val="FFFFFF"/>
          <w:shd w:fill="BC7D29" w:color="auto" w:val="clear"/>
        </w:rPr>
        <w:tab/>
      </w:r>
      <w:r>
        <w:rPr>
          <w:color w:val="FFFFFF"/>
          <w:shd w:fill="BC7D29" w:color="auto" w:val="clear"/>
        </w:rPr>
        <w:t>Bon sens et consommation</w:t>
      </w:r>
      <w:r>
        <w:rPr>
          <w:color w:val="FFFFFF"/>
          <w:spacing w:val="-10"/>
          <w:shd w:fill="BC7D29" w:color="auto" w:val="clear"/>
        </w:rPr>
        <w:t> </w:t>
      </w:r>
      <w:r>
        <w:rPr>
          <w:color w:val="FFFFFF"/>
          <w:shd w:fill="BC7D29" w:color="auto" w:val="clear"/>
        </w:rPr>
        <w:t>d’énergie</w:t>
        <w:tab/>
      </w:r>
    </w:p>
    <w:p>
      <w:pPr>
        <w:pStyle w:val="BodyText"/>
        <w:rPr>
          <w:rFonts w:ascii="Arial"/>
          <w:sz w:val="20"/>
        </w:rPr>
      </w:pPr>
    </w:p>
    <w:p>
      <w:pPr>
        <w:pStyle w:val="BodyText"/>
        <w:spacing w:line="276" w:lineRule="auto" w:before="194"/>
        <w:ind w:left="720" w:right="1024"/>
      </w:pPr>
      <w:r>
        <w:rPr>
          <w:color w:val="333333"/>
        </w:rPr>
        <w:t>Aujourd'hui, nous subissons les conséquences de la production et de la surconsommation d’énergie. Les scientifiques travaillent à développer des énergies plus propres et des appareils moins «énergivores» pour freiner ces problèmes et pour diminuer notre consommation d'énergie. Par exemple :</w:t>
      </w:r>
    </w:p>
    <w:p>
      <w:pPr>
        <w:pStyle w:val="BodyText"/>
        <w:spacing w:before="4"/>
        <w:rPr>
          <w:sz w:val="8"/>
        </w:rPr>
      </w:pPr>
      <w:r>
        <w:rPr/>
        <w:pict>
          <v:shape style="position:absolute;margin-left:99.024002pt;margin-top:6.311523pt;width:319.850pt;height:83.45pt;mso-position-horizontal-relative:page;mso-position-vertical-relative:paragraph;z-index:-251649024;mso-wrap-distance-left:0;mso-wrap-distance-right:0" type="#_x0000_t202" filled="true" fillcolor="#d9d9d9" stroked="false">
            <v:textbox inset="0,0,0,0">
              <w:txbxContent>
                <w:p>
                  <w:pPr>
                    <w:spacing w:line="341" w:lineRule="exact" w:before="119"/>
                    <w:ind w:left="107" w:right="0" w:firstLine="0"/>
                    <w:jc w:val="left"/>
                    <w:rPr>
                      <w:b/>
                      <w:sz w:val="28"/>
                    </w:rPr>
                  </w:pPr>
                  <w:r>
                    <w:rPr>
                      <w:b/>
                      <w:color w:val="333333"/>
                      <w:sz w:val="28"/>
                    </w:rPr>
                    <w:t>Ampoule à DEL :</w:t>
                  </w:r>
                </w:p>
                <w:p>
                  <w:pPr>
                    <w:numPr>
                      <w:ilvl w:val="0"/>
                      <w:numId w:val="5"/>
                    </w:numPr>
                    <w:tabs>
                      <w:tab w:pos="827" w:val="left" w:leader="none"/>
                      <w:tab w:pos="828" w:val="left" w:leader="none"/>
                    </w:tabs>
                    <w:spacing w:line="242" w:lineRule="auto" w:before="0"/>
                    <w:ind w:left="827" w:right="527" w:hanging="360"/>
                    <w:jc w:val="left"/>
                    <w:rPr>
                      <w:rFonts w:ascii="Arial" w:hAnsi="Arial"/>
                      <w:b/>
                      <w:color w:val="333333"/>
                      <w:sz w:val="28"/>
                    </w:rPr>
                  </w:pPr>
                  <w:r>
                    <w:rPr>
                      <w:b/>
                      <w:color w:val="333333"/>
                      <w:sz w:val="24"/>
                    </w:rPr>
                    <w:t>près de 80% d’économie d’énergie par rapport</w:t>
                  </w:r>
                  <w:r>
                    <w:rPr>
                      <w:b/>
                      <w:color w:val="333333"/>
                      <w:spacing w:val="-18"/>
                      <w:sz w:val="24"/>
                    </w:rPr>
                    <w:t> </w:t>
                  </w:r>
                  <w:r>
                    <w:rPr>
                      <w:b/>
                      <w:color w:val="333333"/>
                      <w:sz w:val="24"/>
                    </w:rPr>
                    <w:t>aux ampoules à incandescence</w:t>
                  </w:r>
                  <w:r>
                    <w:rPr>
                      <w:b/>
                      <w:color w:val="333333"/>
                      <w:spacing w:val="1"/>
                      <w:sz w:val="24"/>
                    </w:rPr>
                    <w:t> </w:t>
                  </w:r>
                  <w:r>
                    <w:rPr>
                      <w:b/>
                      <w:color w:val="333333"/>
                      <w:sz w:val="24"/>
                    </w:rPr>
                    <w:t>;</w:t>
                  </w:r>
                </w:p>
                <w:p>
                  <w:pPr>
                    <w:numPr>
                      <w:ilvl w:val="0"/>
                      <w:numId w:val="5"/>
                    </w:numPr>
                    <w:tabs>
                      <w:tab w:pos="827" w:val="left" w:leader="none"/>
                      <w:tab w:pos="828" w:val="left" w:leader="none"/>
                    </w:tabs>
                    <w:spacing w:line="289" w:lineRule="exact" w:before="0"/>
                    <w:ind w:left="827" w:right="0" w:hanging="361"/>
                    <w:jc w:val="left"/>
                    <w:rPr>
                      <w:rFonts w:ascii="Arial" w:hAnsi="Arial"/>
                      <w:b/>
                      <w:color w:val="333333"/>
                      <w:sz w:val="24"/>
                    </w:rPr>
                  </w:pPr>
                  <w:r>
                    <w:rPr>
                      <w:b/>
                      <w:color w:val="333333"/>
                      <w:sz w:val="24"/>
                    </w:rPr>
                    <w:t>durée de vie très longue : au minimum 25 000</w:t>
                  </w:r>
                  <w:r>
                    <w:rPr>
                      <w:b/>
                      <w:color w:val="333333"/>
                      <w:spacing w:val="-18"/>
                      <w:sz w:val="24"/>
                    </w:rPr>
                    <w:t> </w:t>
                  </w:r>
                  <w:r>
                    <w:rPr>
                      <w:b/>
                      <w:color w:val="333333"/>
                      <w:sz w:val="24"/>
                    </w:rPr>
                    <w:t>heures.</w:t>
                  </w:r>
                </w:p>
              </w:txbxContent>
            </v:textbox>
            <v:fill type="solid"/>
            <w10:wrap type="topAndBottom"/>
          </v:shape>
        </w:pict>
      </w:r>
    </w:p>
    <w:p>
      <w:pPr>
        <w:pStyle w:val="BodyText"/>
        <w:spacing w:before="6"/>
        <w:rPr>
          <w:sz w:val="18"/>
        </w:rPr>
      </w:pPr>
    </w:p>
    <w:p>
      <w:pPr>
        <w:pStyle w:val="Heading5"/>
        <w:spacing w:before="51"/>
        <w:ind w:left="1428" w:firstLine="0"/>
      </w:pPr>
      <w:r>
        <w:rPr>
          <w:color w:val="974705"/>
        </w:rPr>
        <w:t>Nous devons aider les scientifiques !</w:t>
      </w:r>
    </w:p>
    <w:p>
      <w:pPr>
        <w:spacing w:before="125"/>
        <w:ind w:left="720" w:right="0" w:firstLine="0"/>
        <w:jc w:val="left"/>
        <w:rPr>
          <w:sz w:val="24"/>
        </w:rPr>
      </w:pPr>
      <w:r>
        <w:rPr>
          <w:b/>
          <w:sz w:val="24"/>
        </w:rPr>
        <w:t>RAPPELLE-TOI, </w:t>
      </w:r>
      <w:r>
        <w:rPr>
          <w:sz w:val="24"/>
        </w:rPr>
        <w:t>il faut économiser l’énergie parce que…</w:t>
      </w:r>
    </w:p>
    <w:p>
      <w:pPr>
        <w:pStyle w:val="ListParagraph"/>
        <w:numPr>
          <w:ilvl w:val="1"/>
          <w:numId w:val="2"/>
        </w:numPr>
        <w:tabs>
          <w:tab w:pos="2154" w:val="left" w:leader="none"/>
        </w:tabs>
        <w:spacing w:line="240" w:lineRule="auto" w:before="0" w:after="0"/>
        <w:ind w:left="2153" w:right="0" w:hanging="361"/>
        <w:jc w:val="left"/>
        <w:rPr>
          <w:sz w:val="24"/>
        </w:rPr>
      </w:pPr>
      <w:r>
        <w:rPr>
          <w:sz w:val="24"/>
        </w:rPr>
        <w:t>la quantité de combustibles fossiles</w:t>
      </w:r>
      <w:r>
        <w:rPr>
          <w:spacing w:val="-5"/>
          <w:sz w:val="24"/>
        </w:rPr>
        <w:t> </w:t>
      </w:r>
      <w:r>
        <w:rPr>
          <w:sz w:val="24"/>
        </w:rPr>
        <w:t>diminue;</w:t>
      </w:r>
    </w:p>
    <w:p>
      <w:pPr>
        <w:pStyle w:val="ListParagraph"/>
        <w:numPr>
          <w:ilvl w:val="1"/>
          <w:numId w:val="2"/>
        </w:numPr>
        <w:tabs>
          <w:tab w:pos="2154" w:val="left" w:leader="none"/>
        </w:tabs>
        <w:spacing w:line="240" w:lineRule="auto" w:before="35" w:after="0"/>
        <w:ind w:left="2153" w:right="0" w:hanging="361"/>
        <w:jc w:val="left"/>
        <w:rPr>
          <w:sz w:val="24"/>
        </w:rPr>
      </w:pPr>
      <w:r>
        <w:rPr>
          <w:sz w:val="24"/>
        </w:rPr>
        <w:t>l’environnement est endommagé: répercussion sur l’air, la terre et l’eau et extinctions d’espèces végétales et</w:t>
      </w:r>
      <w:r>
        <w:rPr>
          <w:spacing w:val="-12"/>
          <w:sz w:val="24"/>
        </w:rPr>
        <w:t> </w:t>
      </w:r>
      <w:r>
        <w:rPr>
          <w:sz w:val="24"/>
        </w:rPr>
        <w:t>animales;</w:t>
      </w:r>
    </w:p>
    <w:p>
      <w:pPr>
        <w:pStyle w:val="ListParagraph"/>
        <w:numPr>
          <w:ilvl w:val="1"/>
          <w:numId w:val="2"/>
        </w:numPr>
        <w:tabs>
          <w:tab w:pos="2154" w:val="left" w:leader="none"/>
        </w:tabs>
        <w:spacing w:line="240" w:lineRule="auto" w:before="38" w:after="0"/>
        <w:ind w:left="2153" w:right="0" w:hanging="361"/>
        <w:jc w:val="left"/>
        <w:rPr>
          <w:sz w:val="24"/>
        </w:rPr>
      </w:pPr>
      <w:r>
        <w:rPr>
          <w:sz w:val="24"/>
        </w:rPr>
        <w:t>la pollution augmente : les pluies acides;</w:t>
      </w:r>
    </w:p>
    <w:p>
      <w:pPr>
        <w:pStyle w:val="ListParagraph"/>
        <w:numPr>
          <w:ilvl w:val="1"/>
          <w:numId w:val="2"/>
        </w:numPr>
        <w:tabs>
          <w:tab w:pos="2154" w:val="left" w:leader="none"/>
        </w:tabs>
        <w:spacing w:line="240" w:lineRule="auto" w:before="36" w:after="0"/>
        <w:ind w:left="2153" w:right="0" w:hanging="361"/>
        <w:jc w:val="left"/>
        <w:rPr>
          <w:b/>
          <w:sz w:val="24"/>
        </w:rPr>
      </w:pPr>
      <w:r>
        <w:rPr>
          <w:sz w:val="24"/>
        </w:rPr>
        <w:t>le climat de la Terre est affecté d’où le </w:t>
      </w:r>
      <w:r>
        <w:rPr>
          <w:b/>
          <w:sz w:val="24"/>
        </w:rPr>
        <w:t>réchauffement climatique (effet de serre)</w:t>
      </w:r>
      <w:r>
        <w:rPr>
          <w:b/>
          <w:spacing w:val="-8"/>
          <w:sz w:val="24"/>
        </w:rPr>
        <w:t> </w:t>
      </w:r>
      <w:r>
        <w:rPr>
          <w:b/>
          <w:sz w:val="24"/>
        </w:rPr>
        <w:t>omniprésent.</w:t>
      </w:r>
    </w:p>
    <w:p>
      <w:pPr>
        <w:pStyle w:val="BodyText"/>
        <w:spacing w:before="6"/>
        <w:rPr>
          <w:b/>
          <w:sz w:val="22"/>
        </w:rPr>
      </w:pPr>
    </w:p>
    <w:p>
      <w:pPr>
        <w:pStyle w:val="BodyText"/>
        <w:spacing w:before="1"/>
        <w:ind w:left="720"/>
      </w:pPr>
      <w:r>
        <w:rPr>
          <w:color w:val="333333"/>
        </w:rPr>
        <w:t>Activité développée dans les documents suivants :</w:t>
      </w:r>
    </w:p>
    <w:p>
      <w:pPr>
        <w:pStyle w:val="ListParagraph"/>
        <w:numPr>
          <w:ilvl w:val="0"/>
          <w:numId w:val="6"/>
        </w:numPr>
        <w:tabs>
          <w:tab w:pos="1439" w:val="left" w:leader="none"/>
          <w:tab w:pos="1440" w:val="left" w:leader="none"/>
        </w:tabs>
        <w:spacing w:line="240" w:lineRule="auto" w:before="167" w:after="0"/>
        <w:ind w:left="1440" w:right="0" w:hanging="360"/>
        <w:jc w:val="left"/>
        <w:rPr>
          <w:i/>
          <w:sz w:val="24"/>
        </w:rPr>
      </w:pPr>
      <w:hyperlink r:id="rId25">
        <w:r>
          <w:rPr>
            <w:i/>
            <w:color w:val="808080"/>
            <w:sz w:val="24"/>
            <w:u w:val="single" w:color="808080"/>
          </w:rPr>
          <w:t>Plan MATIS : Le Soleil, hier, aujourd’hui et</w:t>
        </w:r>
        <w:r>
          <w:rPr>
            <w:i/>
            <w:color w:val="808080"/>
            <w:spacing w:val="3"/>
            <w:sz w:val="24"/>
            <w:u w:val="single" w:color="808080"/>
          </w:rPr>
          <w:t> </w:t>
        </w:r>
        <w:r>
          <w:rPr>
            <w:i/>
            <w:color w:val="808080"/>
            <w:sz w:val="24"/>
            <w:u w:val="single" w:color="808080"/>
          </w:rPr>
          <w:t>demain</w:t>
        </w:r>
      </w:hyperlink>
    </w:p>
    <w:p>
      <w:pPr>
        <w:pStyle w:val="ListParagraph"/>
        <w:numPr>
          <w:ilvl w:val="0"/>
          <w:numId w:val="6"/>
        </w:numPr>
        <w:tabs>
          <w:tab w:pos="1439" w:val="left" w:leader="none"/>
          <w:tab w:pos="1440" w:val="left" w:leader="none"/>
        </w:tabs>
        <w:spacing w:line="240" w:lineRule="auto" w:before="43" w:after="0"/>
        <w:ind w:left="1440" w:right="0" w:hanging="360"/>
        <w:jc w:val="left"/>
        <w:rPr>
          <w:i/>
          <w:sz w:val="24"/>
        </w:rPr>
      </w:pPr>
      <w:hyperlink r:id="rId26">
        <w:r>
          <w:rPr>
            <w:i/>
            <w:color w:val="808080"/>
            <w:sz w:val="24"/>
            <w:u w:val="single" w:color="808080"/>
          </w:rPr>
          <w:t>Production MATIS : La journée du</w:t>
        </w:r>
        <w:r>
          <w:rPr>
            <w:i/>
            <w:color w:val="808080"/>
            <w:spacing w:val="-1"/>
            <w:sz w:val="24"/>
            <w:u w:val="single" w:color="808080"/>
          </w:rPr>
          <w:t> </w:t>
        </w:r>
        <w:r>
          <w:rPr>
            <w:i/>
            <w:color w:val="808080"/>
            <w:sz w:val="24"/>
            <w:u w:val="single" w:color="808080"/>
          </w:rPr>
          <w:t>soleil</w:t>
        </w:r>
      </w:hyperlink>
    </w:p>
    <w:p>
      <w:pPr>
        <w:spacing w:after="0" w:line="240" w:lineRule="auto"/>
        <w:jc w:val="left"/>
        <w:rPr>
          <w:sz w:val="24"/>
        </w:rPr>
        <w:sectPr>
          <w:pgSz w:w="16840" w:h="11910" w:orient="landscape"/>
          <w:pgMar w:header="0" w:footer="849" w:top="480" w:bottom="1040" w:left="0" w:right="0"/>
        </w:sectPr>
      </w:pPr>
    </w:p>
    <w:p>
      <w:pPr>
        <w:pStyle w:val="BodyText"/>
        <w:rPr>
          <w:i/>
          <w:sz w:val="20"/>
        </w:rPr>
      </w:pPr>
    </w:p>
    <w:p>
      <w:pPr>
        <w:pStyle w:val="BodyText"/>
        <w:rPr>
          <w:i/>
          <w:sz w:val="20"/>
        </w:rPr>
      </w:pPr>
    </w:p>
    <w:p>
      <w:pPr>
        <w:pStyle w:val="BodyText"/>
        <w:spacing w:before="8"/>
        <w:rPr>
          <w:i/>
          <w:sz w:val="18"/>
        </w:rPr>
      </w:pPr>
    </w:p>
    <w:p>
      <w:pPr>
        <w:tabs>
          <w:tab w:pos="14674" w:val="left" w:leader="none"/>
        </w:tabs>
        <w:spacing w:before="27"/>
        <w:ind w:left="1428" w:right="729" w:firstLine="0"/>
        <w:jc w:val="left"/>
        <w:rPr>
          <w:b/>
          <w:sz w:val="36"/>
        </w:rPr>
      </w:pPr>
      <w:r>
        <w:rPr/>
        <w:pict>
          <v:group style="position:absolute;margin-left:29.040001pt;margin-top:-35.651318pt;width:795.25pt;height:371.4pt;mso-position-horizontal-relative:page;mso-position-vertical-relative:paragraph;z-index:-252088320" coordorigin="581,-713" coordsize="15905,7428">
            <v:line style="position:absolute" from="641,-683" to="16426,-683" stroked="true" strokeweight="3pt" strokecolor="#000000">
              <v:stroke dashstyle="solid"/>
            </v:line>
            <v:line style="position:absolute" from="611,-713" to="611,6715" stroked="true" strokeweight="3pt" strokecolor="#000000">
              <v:stroke dashstyle="solid"/>
            </v:line>
            <v:line style="position:absolute" from="641,6685" to="16426,6685" stroked="true" strokeweight="3pt" strokecolor="#000000">
              <v:stroke dashstyle="solid"/>
            </v:line>
            <v:line style="position:absolute" from="16456,-713" to="16456,6715" stroked="true" strokeweight="3pt" strokecolor="#000000">
              <v:stroke dashstyle="solid"/>
            </v:line>
            <w10:wrap type="none"/>
          </v:group>
        </w:pict>
      </w:r>
      <w:r>
        <w:rPr>
          <w:b/>
          <w:sz w:val="36"/>
        </w:rPr>
        <w:t>Afin de limiter ma consommation</w:t>
      </w:r>
      <w:r>
        <w:rPr>
          <w:b/>
          <w:spacing w:val="-15"/>
          <w:sz w:val="36"/>
        </w:rPr>
        <w:t> </w:t>
      </w:r>
      <w:r>
        <w:rPr>
          <w:b/>
          <w:sz w:val="36"/>
        </w:rPr>
        <w:t>d’énergie,</w:t>
      </w:r>
      <w:r>
        <w:rPr>
          <w:b/>
          <w:spacing w:val="1"/>
          <w:sz w:val="36"/>
        </w:rPr>
        <w:t> </w:t>
      </w:r>
      <w:r>
        <w:rPr>
          <w:b/>
          <w:sz w:val="36"/>
        </w:rPr>
        <w:t>MOI,</w:t>
      </w:r>
      <w:r>
        <w:rPr>
          <w:b/>
          <w:sz w:val="36"/>
          <w:u w:val="thick"/>
        </w:rPr>
        <w:t> </w:t>
        <w:tab/>
      </w:r>
      <w:r>
        <w:rPr>
          <w:b/>
          <w:sz w:val="36"/>
        </w:rPr>
        <w:t>, élève </w:t>
      </w:r>
      <w:r>
        <w:rPr>
          <w:b/>
          <w:spacing w:val="-9"/>
          <w:sz w:val="36"/>
        </w:rPr>
        <w:t>de </w:t>
      </w:r>
      <w:r>
        <w:rPr>
          <w:b/>
          <w:sz w:val="36"/>
        </w:rPr>
        <w:t>5</w:t>
      </w:r>
      <w:r>
        <w:rPr>
          <w:b/>
          <w:sz w:val="36"/>
          <w:vertAlign w:val="superscript"/>
        </w:rPr>
        <w:t>e</w:t>
      </w:r>
      <w:r>
        <w:rPr>
          <w:b/>
          <w:sz w:val="36"/>
          <w:vertAlign w:val="baseline"/>
        </w:rPr>
        <w:t> année, je m’engage à...</w:t>
      </w:r>
    </w:p>
    <w:p>
      <w:pPr>
        <w:pStyle w:val="Heading3"/>
        <w:spacing w:before="268"/>
        <w:ind w:left="1428"/>
      </w:pPr>
      <w:r>
        <w:rPr/>
        <w:t>Exemples de réponse :</w:t>
      </w:r>
    </w:p>
    <w:p>
      <w:pPr>
        <w:pStyle w:val="BodyText"/>
        <w:rPr>
          <w:b/>
          <w:sz w:val="28"/>
        </w:rPr>
      </w:pPr>
    </w:p>
    <w:p>
      <w:pPr>
        <w:pStyle w:val="ListParagraph"/>
        <w:numPr>
          <w:ilvl w:val="1"/>
          <w:numId w:val="6"/>
        </w:numPr>
        <w:tabs>
          <w:tab w:pos="2143" w:val="left" w:leader="none"/>
          <w:tab w:pos="2144" w:val="left" w:leader="none"/>
        </w:tabs>
        <w:spacing w:line="324" w:lineRule="auto" w:before="1" w:after="0"/>
        <w:ind w:left="2143" w:right="1299" w:hanging="358"/>
        <w:jc w:val="left"/>
        <w:rPr>
          <w:rFonts w:ascii="Arial" w:hAnsi="Arial"/>
          <w:color w:val="606060"/>
          <w:sz w:val="28"/>
        </w:rPr>
      </w:pPr>
      <w:r>
        <w:rPr>
          <w:color w:val="606060"/>
          <w:sz w:val="28"/>
        </w:rPr>
        <w:t>Diminuer le chauffage de la maison de seulement </w:t>
      </w:r>
      <w:r>
        <w:rPr>
          <w:b/>
          <w:color w:val="606060"/>
          <w:sz w:val="28"/>
        </w:rPr>
        <w:t>1 degré – permet de réaliser 7% d’économie d’énergie et d’argent</w:t>
      </w:r>
      <w:r>
        <w:rPr>
          <w:color w:val="606060"/>
          <w:sz w:val="28"/>
        </w:rPr>
        <w:t>. (19 degrés Celsius est la température optimale pour le bien-être des fonctions vitales de ton</w:t>
      </w:r>
      <w:r>
        <w:rPr>
          <w:color w:val="606060"/>
          <w:spacing w:val="-23"/>
          <w:sz w:val="28"/>
        </w:rPr>
        <w:t> </w:t>
      </w:r>
      <w:r>
        <w:rPr>
          <w:color w:val="606060"/>
          <w:sz w:val="28"/>
        </w:rPr>
        <w:t>corps.)</w:t>
      </w:r>
    </w:p>
    <w:p>
      <w:pPr>
        <w:pStyle w:val="Heading4"/>
        <w:numPr>
          <w:ilvl w:val="1"/>
          <w:numId w:val="6"/>
        </w:numPr>
        <w:tabs>
          <w:tab w:pos="2143" w:val="left" w:leader="none"/>
          <w:tab w:pos="2144" w:val="left" w:leader="none"/>
        </w:tabs>
        <w:spacing w:line="240" w:lineRule="auto" w:before="1" w:after="0"/>
        <w:ind w:left="2143" w:right="0" w:hanging="358"/>
        <w:jc w:val="left"/>
        <w:rPr>
          <w:rFonts w:ascii="Arial" w:hAnsi="Arial"/>
        </w:rPr>
      </w:pPr>
      <w:r>
        <w:rPr/>
        <w:t>Prendre une douche d’une durée plus</w:t>
      </w:r>
      <w:r>
        <w:rPr>
          <w:spacing w:val="-4"/>
        </w:rPr>
        <w:t> </w:t>
      </w:r>
      <w:r>
        <w:rPr/>
        <w:t>courte.</w:t>
      </w:r>
    </w:p>
    <w:p>
      <w:pPr>
        <w:pStyle w:val="ListParagraph"/>
        <w:numPr>
          <w:ilvl w:val="1"/>
          <w:numId w:val="6"/>
        </w:numPr>
        <w:tabs>
          <w:tab w:pos="2148" w:val="left" w:leader="none"/>
          <w:tab w:pos="2149" w:val="left" w:leader="none"/>
        </w:tabs>
        <w:spacing w:line="240" w:lineRule="auto" w:before="119" w:after="0"/>
        <w:ind w:left="2148" w:right="0" w:hanging="361"/>
        <w:jc w:val="left"/>
        <w:rPr>
          <w:rFonts w:ascii="Arial" w:hAnsi="Arial"/>
          <w:sz w:val="28"/>
        </w:rPr>
      </w:pPr>
      <w:r>
        <w:rPr>
          <w:sz w:val="28"/>
        </w:rPr>
        <w:t>Fermer le robinet quand je me brosse les</w:t>
      </w:r>
      <w:r>
        <w:rPr>
          <w:spacing w:val="-9"/>
          <w:sz w:val="28"/>
        </w:rPr>
        <w:t> </w:t>
      </w:r>
      <w:r>
        <w:rPr>
          <w:sz w:val="28"/>
        </w:rPr>
        <w:t>dents…</w:t>
      </w:r>
    </w:p>
    <w:p>
      <w:pPr>
        <w:pStyle w:val="ListParagraph"/>
        <w:numPr>
          <w:ilvl w:val="1"/>
          <w:numId w:val="6"/>
        </w:numPr>
        <w:tabs>
          <w:tab w:pos="2148" w:val="left" w:leader="none"/>
          <w:tab w:pos="2149" w:val="left" w:leader="none"/>
        </w:tabs>
        <w:spacing w:line="240" w:lineRule="auto" w:before="119" w:after="0"/>
        <w:ind w:left="2148" w:right="0" w:hanging="361"/>
        <w:jc w:val="left"/>
        <w:rPr>
          <w:rFonts w:ascii="Arial" w:hAnsi="Arial"/>
          <w:sz w:val="28"/>
        </w:rPr>
      </w:pPr>
      <w:r>
        <w:rPr>
          <w:sz w:val="28"/>
        </w:rPr>
        <w:t>Utiliser des ampoules à DEL plutôt que des ampoules</w:t>
      </w:r>
      <w:r>
        <w:rPr>
          <w:spacing w:val="-13"/>
          <w:sz w:val="28"/>
        </w:rPr>
        <w:t> </w:t>
      </w:r>
      <w:r>
        <w:rPr>
          <w:sz w:val="28"/>
        </w:rPr>
        <w:t>incandescentes.</w:t>
      </w:r>
    </w:p>
    <w:p>
      <w:pPr>
        <w:pStyle w:val="ListParagraph"/>
        <w:numPr>
          <w:ilvl w:val="1"/>
          <w:numId w:val="6"/>
        </w:numPr>
        <w:tabs>
          <w:tab w:pos="2148" w:val="left" w:leader="none"/>
          <w:tab w:pos="2149" w:val="left" w:leader="none"/>
        </w:tabs>
        <w:spacing w:line="324" w:lineRule="auto" w:before="122" w:after="0"/>
        <w:ind w:left="1788" w:right="8606" w:firstLine="0"/>
        <w:jc w:val="left"/>
        <w:rPr>
          <w:rFonts w:ascii="Arial" w:hAnsi="Arial"/>
          <w:sz w:val="28"/>
        </w:rPr>
      </w:pPr>
      <w:r>
        <w:rPr>
          <w:sz w:val="28"/>
        </w:rPr>
        <w:t>Utiliser une minuterie pour les lumières extérieures... AUTRES</w:t>
      </w:r>
    </w:p>
    <w:p>
      <w:pPr>
        <w:pStyle w:val="ListParagraph"/>
        <w:numPr>
          <w:ilvl w:val="1"/>
          <w:numId w:val="6"/>
        </w:numPr>
        <w:tabs>
          <w:tab w:pos="2148" w:val="left" w:leader="none"/>
          <w:tab w:pos="2149" w:val="left" w:leader="none"/>
        </w:tabs>
        <w:spacing w:line="341" w:lineRule="exact" w:before="1" w:after="0"/>
        <w:ind w:left="2148" w:right="0" w:hanging="361"/>
        <w:jc w:val="left"/>
        <w:rPr>
          <w:rFonts w:ascii="Arial" w:hAnsi="Arial"/>
          <w:sz w:val="28"/>
        </w:rPr>
      </w:pPr>
      <w:r>
        <w:rPr>
          <w:sz w:val="28"/>
        </w:rPr>
        <w:t>Et</w:t>
      </w:r>
      <w:r>
        <w:rPr>
          <w:spacing w:val="-2"/>
          <w:sz w:val="28"/>
        </w:rPr>
        <w:t> </w:t>
      </w:r>
      <w:r>
        <w:rPr>
          <w:sz w:val="28"/>
        </w:rPr>
        <w:t>…</w:t>
      </w:r>
    </w:p>
    <w:p>
      <w:pPr>
        <w:pStyle w:val="ListParagraph"/>
        <w:numPr>
          <w:ilvl w:val="1"/>
          <w:numId w:val="6"/>
        </w:numPr>
        <w:tabs>
          <w:tab w:pos="2148" w:val="left" w:leader="none"/>
          <w:tab w:pos="2149" w:val="left" w:leader="none"/>
        </w:tabs>
        <w:spacing w:line="341" w:lineRule="exact" w:before="0" w:after="0"/>
        <w:ind w:left="2148" w:right="0" w:hanging="361"/>
        <w:jc w:val="left"/>
        <w:rPr>
          <w:rFonts w:ascii="Arial" w:hAnsi="Arial"/>
          <w:sz w:val="28"/>
        </w:rPr>
      </w:pPr>
      <w:r>
        <w:rPr>
          <w:sz w:val="28"/>
        </w:rPr>
        <w:t>Et</w:t>
      </w:r>
      <w:r>
        <w:rPr>
          <w:spacing w:val="-2"/>
          <w:sz w:val="28"/>
        </w:rPr>
        <w:t> </w:t>
      </w:r>
      <w:r>
        <w:rPr>
          <w:sz w:val="28"/>
        </w:rPr>
        <w:t>…</w:t>
      </w:r>
    </w:p>
    <w:p>
      <w:pPr>
        <w:pStyle w:val="ListParagraph"/>
        <w:numPr>
          <w:ilvl w:val="1"/>
          <w:numId w:val="6"/>
        </w:numPr>
        <w:tabs>
          <w:tab w:pos="2148" w:val="left" w:leader="none"/>
          <w:tab w:pos="2149" w:val="left" w:leader="none"/>
        </w:tabs>
        <w:spacing w:line="341" w:lineRule="exact" w:before="0" w:after="0"/>
        <w:ind w:left="2148" w:right="0" w:hanging="361"/>
        <w:jc w:val="left"/>
        <w:rPr>
          <w:rFonts w:ascii="Arial" w:hAnsi="Arial"/>
          <w:sz w:val="28"/>
        </w:rPr>
      </w:pPr>
      <w:r>
        <w:rPr>
          <w:sz w:val="28"/>
        </w:rPr>
        <w:t>Et</w:t>
      </w:r>
      <w:r>
        <w:rPr>
          <w:spacing w:val="-2"/>
          <w:sz w:val="28"/>
        </w:rPr>
        <w:t> </w:t>
      </w:r>
      <w:r>
        <w:rPr>
          <w:sz w:val="28"/>
        </w:rPr>
        <w:t>…</w:t>
      </w:r>
    </w:p>
    <w:p>
      <w:pPr>
        <w:spacing w:after="0" w:line="341" w:lineRule="exact"/>
        <w:jc w:val="left"/>
        <w:rPr>
          <w:rFonts w:ascii="Arial" w:hAnsi="Arial"/>
          <w:sz w:val="28"/>
        </w:rPr>
        <w:sectPr>
          <w:pgSz w:w="16840" w:h="11910" w:orient="landscape"/>
          <w:pgMar w:header="0" w:footer="849" w:top="1020" w:bottom="1040" w:left="0" w:right="0"/>
        </w:sectPr>
      </w:pPr>
    </w:p>
    <w:p>
      <w:pPr>
        <w:spacing w:before="76"/>
        <w:ind w:left="720" w:right="0" w:firstLine="0"/>
        <w:jc w:val="left"/>
        <w:rPr>
          <w:rFonts w:ascii="Arial" w:hAnsi="Arial"/>
          <w:sz w:val="28"/>
        </w:rPr>
      </w:pPr>
      <w:r>
        <w:rPr>
          <w:rFonts w:ascii="Arial" w:hAnsi="Arial"/>
          <w:sz w:val="28"/>
        </w:rPr>
        <w:t>Le curriculum de l’Ontario – Programme-cadre de Sciences et technologie</w:t>
      </w:r>
    </w:p>
    <w:p>
      <w:pPr>
        <w:pStyle w:val="BodyText"/>
        <w:spacing w:before="205"/>
        <w:ind w:left="720" w:right="11416"/>
      </w:pPr>
      <w:r>
        <w:rPr/>
        <w:t>SYSTÈMES DE LA TERRE ET DE L’ESPACE L’ÉCONOMIE DE L’ÉNERGIE ET DES RESSOURCES</w:t>
      </w:r>
    </w:p>
    <w:p>
      <w:pPr>
        <w:pStyle w:val="Heading5"/>
        <w:spacing w:line="292" w:lineRule="exact" w:before="119"/>
        <w:ind w:left="720" w:firstLine="0"/>
      </w:pPr>
      <w:r>
        <w:rPr/>
        <w:t>Attentes</w:t>
      </w:r>
    </w:p>
    <w:p>
      <w:pPr>
        <w:pStyle w:val="ListParagraph"/>
        <w:numPr>
          <w:ilvl w:val="0"/>
          <w:numId w:val="7"/>
        </w:numPr>
        <w:tabs>
          <w:tab w:pos="1251" w:val="left" w:leader="none"/>
        </w:tabs>
        <w:spacing w:line="279" w:lineRule="exact" w:before="0" w:after="0"/>
        <w:ind w:left="1250" w:right="0" w:hanging="361"/>
        <w:jc w:val="left"/>
        <w:rPr>
          <w:rFonts w:ascii="Wingdings" w:hAnsi="Wingdings"/>
          <w:color w:val="9D8233"/>
          <w:sz w:val="23"/>
        </w:rPr>
      </w:pPr>
      <w:r>
        <w:rPr>
          <w:spacing w:val="-3"/>
          <w:sz w:val="23"/>
        </w:rPr>
        <w:t>démontrer</w:t>
      </w:r>
      <w:r>
        <w:rPr>
          <w:spacing w:val="-8"/>
          <w:sz w:val="23"/>
        </w:rPr>
        <w:t> </w:t>
      </w:r>
      <w:r>
        <w:rPr>
          <w:sz w:val="23"/>
        </w:rPr>
        <w:t>sa</w:t>
      </w:r>
      <w:r>
        <w:rPr>
          <w:spacing w:val="-6"/>
          <w:sz w:val="23"/>
        </w:rPr>
        <w:t> </w:t>
      </w:r>
      <w:r>
        <w:rPr>
          <w:spacing w:val="-4"/>
          <w:sz w:val="23"/>
        </w:rPr>
        <w:t>compréhension</w:t>
      </w:r>
      <w:r>
        <w:rPr>
          <w:spacing w:val="-5"/>
          <w:sz w:val="23"/>
        </w:rPr>
        <w:t> </w:t>
      </w:r>
      <w:r>
        <w:rPr>
          <w:spacing w:val="-3"/>
          <w:sz w:val="23"/>
        </w:rPr>
        <w:t>de </w:t>
      </w:r>
      <w:r>
        <w:rPr>
          <w:spacing w:val="-4"/>
          <w:sz w:val="23"/>
        </w:rPr>
        <w:t>diverses</w:t>
      </w:r>
      <w:r>
        <w:rPr>
          <w:spacing w:val="-5"/>
          <w:sz w:val="23"/>
        </w:rPr>
        <w:t> </w:t>
      </w:r>
      <w:r>
        <w:rPr>
          <w:spacing w:val="-4"/>
          <w:sz w:val="23"/>
        </w:rPr>
        <w:t>formes</w:t>
      </w:r>
      <w:r>
        <w:rPr>
          <w:spacing w:val="-5"/>
          <w:sz w:val="23"/>
        </w:rPr>
        <w:t> </w:t>
      </w:r>
      <w:r>
        <w:rPr>
          <w:spacing w:val="-3"/>
          <w:sz w:val="23"/>
        </w:rPr>
        <w:t>et</w:t>
      </w:r>
      <w:r>
        <w:rPr>
          <w:spacing w:val="-7"/>
          <w:sz w:val="23"/>
        </w:rPr>
        <w:t> </w:t>
      </w:r>
      <w:r>
        <w:rPr>
          <w:spacing w:val="-3"/>
          <w:sz w:val="23"/>
        </w:rPr>
        <w:t>sources</w:t>
      </w:r>
      <w:r>
        <w:rPr>
          <w:spacing w:val="-5"/>
          <w:sz w:val="23"/>
        </w:rPr>
        <w:t> </w:t>
      </w:r>
      <w:r>
        <w:rPr>
          <w:spacing w:val="-4"/>
          <w:sz w:val="23"/>
        </w:rPr>
        <w:t>d’énergie</w:t>
      </w:r>
      <w:r>
        <w:rPr>
          <w:spacing w:val="-5"/>
          <w:sz w:val="23"/>
        </w:rPr>
        <w:t> </w:t>
      </w:r>
      <w:r>
        <w:rPr>
          <w:sz w:val="23"/>
        </w:rPr>
        <w:t>et</w:t>
      </w:r>
      <w:r>
        <w:rPr>
          <w:spacing w:val="-6"/>
          <w:sz w:val="23"/>
        </w:rPr>
        <w:t> </w:t>
      </w:r>
      <w:r>
        <w:rPr>
          <w:sz w:val="23"/>
        </w:rPr>
        <w:t>de</w:t>
      </w:r>
      <w:r>
        <w:rPr>
          <w:spacing w:val="-5"/>
          <w:sz w:val="23"/>
        </w:rPr>
        <w:t> </w:t>
      </w:r>
      <w:r>
        <w:rPr>
          <w:spacing w:val="-3"/>
          <w:sz w:val="23"/>
        </w:rPr>
        <w:t>la façon</w:t>
      </w:r>
      <w:r>
        <w:rPr>
          <w:spacing w:val="-8"/>
          <w:sz w:val="23"/>
        </w:rPr>
        <w:t> </w:t>
      </w:r>
      <w:r>
        <w:rPr>
          <w:spacing w:val="-3"/>
          <w:sz w:val="23"/>
        </w:rPr>
        <w:t>dont</w:t>
      </w:r>
      <w:r>
        <w:rPr>
          <w:spacing w:val="-4"/>
          <w:sz w:val="23"/>
        </w:rPr>
        <w:t> l’énergie</w:t>
      </w:r>
      <w:r>
        <w:rPr>
          <w:spacing w:val="-3"/>
          <w:sz w:val="23"/>
        </w:rPr>
        <w:t> peut</w:t>
      </w:r>
      <w:r>
        <w:rPr>
          <w:spacing w:val="-6"/>
          <w:sz w:val="23"/>
        </w:rPr>
        <w:t> </w:t>
      </w:r>
      <w:r>
        <w:rPr>
          <w:spacing w:val="-3"/>
          <w:sz w:val="23"/>
        </w:rPr>
        <w:t>être </w:t>
      </w:r>
      <w:r>
        <w:rPr>
          <w:spacing w:val="-4"/>
          <w:sz w:val="23"/>
        </w:rPr>
        <w:t>transformée.</w:t>
      </w:r>
      <w:r>
        <w:rPr>
          <w:spacing w:val="-2"/>
          <w:sz w:val="23"/>
        </w:rPr>
        <w:t> </w:t>
      </w:r>
      <w:r>
        <w:rPr>
          <w:spacing w:val="-4"/>
          <w:sz w:val="23"/>
        </w:rPr>
        <w:t>(Idées</w:t>
      </w:r>
      <w:r>
        <w:rPr>
          <w:spacing w:val="-5"/>
          <w:sz w:val="23"/>
        </w:rPr>
        <w:t> </w:t>
      </w:r>
      <w:r>
        <w:rPr>
          <w:spacing w:val="-4"/>
          <w:sz w:val="23"/>
        </w:rPr>
        <w:t>maîtresses</w:t>
      </w:r>
      <w:r>
        <w:rPr>
          <w:spacing w:val="-8"/>
          <w:sz w:val="23"/>
        </w:rPr>
        <w:t> </w:t>
      </w:r>
      <w:r>
        <w:rPr>
          <w:sz w:val="23"/>
        </w:rPr>
        <w:t>A</w:t>
      </w:r>
      <w:r>
        <w:rPr>
          <w:spacing w:val="-5"/>
          <w:sz w:val="23"/>
        </w:rPr>
        <w:t> </w:t>
      </w:r>
      <w:r>
        <w:rPr>
          <w:sz w:val="23"/>
        </w:rPr>
        <w:t>et</w:t>
      </w:r>
      <w:r>
        <w:rPr>
          <w:spacing w:val="-6"/>
          <w:sz w:val="23"/>
        </w:rPr>
        <w:t> </w:t>
      </w:r>
      <w:r>
        <w:rPr>
          <w:sz w:val="23"/>
        </w:rPr>
        <w:t>B)</w:t>
      </w:r>
    </w:p>
    <w:p>
      <w:pPr>
        <w:pStyle w:val="ListParagraph"/>
        <w:numPr>
          <w:ilvl w:val="0"/>
          <w:numId w:val="7"/>
        </w:numPr>
        <w:tabs>
          <w:tab w:pos="1248" w:val="left" w:leader="none"/>
        </w:tabs>
        <w:spacing w:line="240" w:lineRule="auto" w:before="1" w:after="0"/>
        <w:ind w:left="1248" w:right="0" w:hanging="358"/>
        <w:jc w:val="left"/>
        <w:rPr>
          <w:rFonts w:ascii="Wingdings" w:hAnsi="Wingdings"/>
          <w:color w:val="9D8233"/>
          <w:sz w:val="23"/>
        </w:rPr>
      </w:pPr>
      <w:r>
        <w:rPr>
          <w:spacing w:val="-3"/>
          <w:sz w:val="23"/>
        </w:rPr>
        <w:t>explorer</w:t>
      </w:r>
      <w:r>
        <w:rPr>
          <w:spacing w:val="-6"/>
          <w:sz w:val="23"/>
        </w:rPr>
        <w:t> </w:t>
      </w:r>
      <w:r>
        <w:rPr>
          <w:spacing w:val="-4"/>
          <w:sz w:val="23"/>
        </w:rPr>
        <w:t>différentes</w:t>
      </w:r>
      <w:r>
        <w:rPr>
          <w:spacing w:val="-6"/>
          <w:sz w:val="23"/>
        </w:rPr>
        <w:t> </w:t>
      </w:r>
      <w:r>
        <w:rPr>
          <w:spacing w:val="-4"/>
          <w:sz w:val="23"/>
        </w:rPr>
        <w:t>façons</w:t>
      </w:r>
      <w:r>
        <w:rPr>
          <w:spacing w:val="-6"/>
          <w:sz w:val="23"/>
        </w:rPr>
        <w:t> </w:t>
      </w:r>
      <w:r>
        <w:rPr>
          <w:sz w:val="23"/>
        </w:rPr>
        <w:t>de</w:t>
      </w:r>
      <w:r>
        <w:rPr>
          <w:spacing w:val="-6"/>
          <w:sz w:val="23"/>
        </w:rPr>
        <w:t> </w:t>
      </w:r>
      <w:r>
        <w:rPr>
          <w:spacing w:val="-4"/>
          <w:sz w:val="23"/>
        </w:rPr>
        <w:t>transformer</w:t>
      </w:r>
      <w:r>
        <w:rPr>
          <w:spacing w:val="-7"/>
          <w:sz w:val="23"/>
        </w:rPr>
        <w:t> </w:t>
      </w:r>
      <w:r>
        <w:rPr>
          <w:spacing w:val="-3"/>
          <w:sz w:val="23"/>
        </w:rPr>
        <w:t>et</w:t>
      </w:r>
      <w:r>
        <w:rPr>
          <w:spacing w:val="-5"/>
          <w:sz w:val="23"/>
        </w:rPr>
        <w:t> </w:t>
      </w:r>
      <w:r>
        <w:rPr>
          <w:spacing w:val="-3"/>
          <w:sz w:val="23"/>
        </w:rPr>
        <w:t>de</w:t>
      </w:r>
      <w:r>
        <w:rPr>
          <w:spacing w:val="-6"/>
          <w:sz w:val="23"/>
        </w:rPr>
        <w:t> </w:t>
      </w:r>
      <w:r>
        <w:rPr>
          <w:spacing w:val="-3"/>
          <w:sz w:val="23"/>
        </w:rPr>
        <w:t>conserver</w:t>
      </w:r>
      <w:r>
        <w:rPr>
          <w:spacing w:val="-8"/>
          <w:sz w:val="23"/>
        </w:rPr>
        <w:t> </w:t>
      </w:r>
      <w:r>
        <w:rPr>
          <w:spacing w:val="-3"/>
          <w:sz w:val="23"/>
        </w:rPr>
        <w:t>l’énergie.</w:t>
      </w:r>
      <w:r>
        <w:rPr>
          <w:spacing w:val="-6"/>
          <w:sz w:val="23"/>
        </w:rPr>
        <w:t> </w:t>
      </w:r>
      <w:r>
        <w:rPr>
          <w:spacing w:val="-3"/>
          <w:sz w:val="23"/>
        </w:rPr>
        <w:t>(Idées</w:t>
      </w:r>
      <w:r>
        <w:rPr>
          <w:spacing w:val="-8"/>
          <w:sz w:val="23"/>
        </w:rPr>
        <w:t> </w:t>
      </w:r>
      <w:r>
        <w:rPr>
          <w:spacing w:val="-4"/>
          <w:sz w:val="23"/>
        </w:rPr>
        <w:t>maîtresses</w:t>
      </w:r>
      <w:r>
        <w:rPr>
          <w:spacing w:val="-8"/>
          <w:sz w:val="23"/>
        </w:rPr>
        <w:t> </w:t>
      </w:r>
      <w:r>
        <w:rPr>
          <w:sz w:val="23"/>
        </w:rPr>
        <w:t>A</w:t>
      </w:r>
      <w:r>
        <w:rPr>
          <w:spacing w:val="-6"/>
          <w:sz w:val="23"/>
        </w:rPr>
        <w:t> </w:t>
      </w:r>
      <w:r>
        <w:rPr>
          <w:sz w:val="23"/>
        </w:rPr>
        <w:t>et</w:t>
      </w:r>
      <w:r>
        <w:rPr>
          <w:spacing w:val="-6"/>
          <w:sz w:val="23"/>
        </w:rPr>
        <w:t> </w:t>
      </w:r>
      <w:r>
        <w:rPr>
          <w:sz w:val="23"/>
        </w:rPr>
        <w:t>B)</w:t>
      </w:r>
    </w:p>
    <w:p>
      <w:pPr>
        <w:pStyle w:val="ListParagraph"/>
        <w:numPr>
          <w:ilvl w:val="0"/>
          <w:numId w:val="7"/>
        </w:numPr>
        <w:tabs>
          <w:tab w:pos="1248" w:val="left" w:leader="none"/>
        </w:tabs>
        <w:spacing w:line="240" w:lineRule="auto" w:before="0" w:after="0"/>
        <w:ind w:left="1248" w:right="1123" w:hanging="358"/>
        <w:jc w:val="left"/>
        <w:rPr>
          <w:rFonts w:ascii="Wingdings" w:hAnsi="Wingdings"/>
          <w:color w:val="9D8233"/>
          <w:sz w:val="22"/>
        </w:rPr>
      </w:pPr>
      <w:r>
        <w:rPr>
          <w:spacing w:val="-3"/>
          <w:sz w:val="23"/>
        </w:rPr>
        <w:t>évaluer </w:t>
      </w:r>
      <w:r>
        <w:rPr>
          <w:spacing w:val="-4"/>
          <w:sz w:val="23"/>
        </w:rPr>
        <w:t>les raisons </w:t>
      </w:r>
      <w:r>
        <w:rPr>
          <w:sz w:val="23"/>
        </w:rPr>
        <w:t>du </w:t>
      </w:r>
      <w:r>
        <w:rPr>
          <w:spacing w:val="-3"/>
          <w:sz w:val="23"/>
        </w:rPr>
        <w:t>choix de </w:t>
      </w:r>
      <w:r>
        <w:rPr>
          <w:spacing w:val="-4"/>
          <w:sz w:val="23"/>
        </w:rPr>
        <w:t>l’utilisation </w:t>
      </w:r>
      <w:r>
        <w:rPr>
          <w:spacing w:val="-3"/>
          <w:sz w:val="23"/>
        </w:rPr>
        <w:t>de </w:t>
      </w:r>
      <w:r>
        <w:rPr>
          <w:spacing w:val="-4"/>
          <w:sz w:val="23"/>
        </w:rPr>
        <w:t>l’énergie </w:t>
      </w:r>
      <w:r>
        <w:rPr>
          <w:sz w:val="23"/>
        </w:rPr>
        <w:t>et </w:t>
      </w:r>
      <w:r>
        <w:rPr>
          <w:spacing w:val="-4"/>
          <w:sz w:val="23"/>
        </w:rPr>
        <w:t>des ressources naturelles </w:t>
      </w:r>
      <w:r>
        <w:rPr>
          <w:spacing w:val="-3"/>
          <w:sz w:val="23"/>
        </w:rPr>
        <w:t>par les </w:t>
      </w:r>
      <w:r>
        <w:rPr>
          <w:spacing w:val="-4"/>
          <w:sz w:val="23"/>
        </w:rPr>
        <w:t>humains, </w:t>
      </w:r>
      <w:r>
        <w:rPr>
          <w:spacing w:val="-3"/>
          <w:sz w:val="23"/>
        </w:rPr>
        <w:t>les effets </w:t>
      </w:r>
      <w:r>
        <w:rPr>
          <w:spacing w:val="-4"/>
          <w:sz w:val="23"/>
        </w:rPr>
        <w:t>immédiats </w:t>
      </w:r>
      <w:r>
        <w:rPr>
          <w:sz w:val="23"/>
        </w:rPr>
        <w:t>et </w:t>
      </w:r>
      <w:r>
        <w:rPr>
          <w:spacing w:val="-3"/>
          <w:sz w:val="23"/>
        </w:rPr>
        <w:t>les </w:t>
      </w:r>
      <w:r>
        <w:rPr>
          <w:spacing w:val="-4"/>
          <w:sz w:val="23"/>
        </w:rPr>
        <w:t>effets </w:t>
      </w:r>
      <w:r>
        <w:rPr>
          <w:sz w:val="23"/>
        </w:rPr>
        <w:t>à </w:t>
      </w:r>
      <w:r>
        <w:rPr>
          <w:spacing w:val="-3"/>
          <w:sz w:val="23"/>
        </w:rPr>
        <w:t>long terme </w:t>
      </w:r>
      <w:r>
        <w:rPr>
          <w:sz w:val="23"/>
        </w:rPr>
        <w:t>de </w:t>
      </w:r>
      <w:r>
        <w:rPr>
          <w:spacing w:val="-3"/>
          <w:sz w:val="23"/>
        </w:rPr>
        <w:t>cette utilisation </w:t>
      </w:r>
      <w:r>
        <w:rPr>
          <w:spacing w:val="-2"/>
          <w:sz w:val="23"/>
        </w:rPr>
        <w:t>sur </w:t>
      </w:r>
      <w:r>
        <w:rPr>
          <w:spacing w:val="-4"/>
          <w:sz w:val="23"/>
        </w:rPr>
        <w:t>l’environnement </w:t>
      </w:r>
      <w:r>
        <w:rPr>
          <w:spacing w:val="-3"/>
          <w:sz w:val="23"/>
        </w:rPr>
        <w:t>et la société, </w:t>
      </w:r>
      <w:r>
        <w:rPr>
          <w:sz w:val="23"/>
        </w:rPr>
        <w:t>et </w:t>
      </w:r>
      <w:r>
        <w:rPr>
          <w:spacing w:val="-4"/>
          <w:sz w:val="23"/>
        </w:rPr>
        <w:t>l’importance d’économiser </w:t>
      </w:r>
      <w:r>
        <w:rPr>
          <w:spacing w:val="-3"/>
          <w:sz w:val="23"/>
        </w:rPr>
        <w:t>l’énergie </w:t>
      </w:r>
      <w:r>
        <w:rPr>
          <w:sz w:val="23"/>
        </w:rPr>
        <w:t>en </w:t>
      </w:r>
      <w:r>
        <w:rPr>
          <w:spacing w:val="-4"/>
          <w:sz w:val="23"/>
        </w:rPr>
        <w:t>ayant recours </w:t>
      </w:r>
      <w:r>
        <w:rPr>
          <w:sz w:val="23"/>
        </w:rPr>
        <w:t>à </w:t>
      </w:r>
      <w:r>
        <w:rPr>
          <w:spacing w:val="-4"/>
          <w:sz w:val="23"/>
        </w:rPr>
        <w:t>une utilisation responsable </w:t>
      </w:r>
      <w:r>
        <w:rPr>
          <w:spacing w:val="-2"/>
          <w:sz w:val="23"/>
        </w:rPr>
        <w:t>des </w:t>
      </w:r>
      <w:r>
        <w:rPr>
          <w:spacing w:val="-4"/>
          <w:sz w:val="23"/>
        </w:rPr>
        <w:t>ressources renouvelables </w:t>
      </w:r>
      <w:r>
        <w:rPr>
          <w:sz w:val="23"/>
        </w:rPr>
        <w:t>et </w:t>
      </w:r>
      <w:r>
        <w:rPr>
          <w:spacing w:val="-3"/>
          <w:sz w:val="23"/>
        </w:rPr>
        <w:t>non </w:t>
      </w:r>
      <w:r>
        <w:rPr>
          <w:spacing w:val="-4"/>
          <w:sz w:val="23"/>
        </w:rPr>
        <w:t>renouvelables. </w:t>
      </w:r>
      <w:r>
        <w:rPr>
          <w:spacing w:val="-3"/>
          <w:sz w:val="23"/>
        </w:rPr>
        <w:t>(Idées </w:t>
      </w:r>
      <w:r>
        <w:rPr>
          <w:spacing w:val="-4"/>
          <w:sz w:val="23"/>
        </w:rPr>
        <w:t>maîtresses </w:t>
      </w:r>
      <w:r>
        <w:rPr>
          <w:sz w:val="23"/>
        </w:rPr>
        <w:t>C </w:t>
      </w:r>
      <w:r>
        <w:rPr>
          <w:spacing w:val="-3"/>
          <w:sz w:val="23"/>
        </w:rPr>
        <w:t>et</w:t>
      </w:r>
      <w:r>
        <w:rPr>
          <w:spacing w:val="-27"/>
          <w:sz w:val="23"/>
        </w:rPr>
        <w:t> </w:t>
      </w:r>
      <w:r>
        <w:rPr>
          <w:spacing w:val="-3"/>
          <w:sz w:val="23"/>
        </w:rPr>
        <w:t>D)</w:t>
      </w:r>
    </w:p>
    <w:p>
      <w:pPr>
        <w:pStyle w:val="BodyText"/>
        <w:spacing w:before="123"/>
        <w:ind w:left="720"/>
      </w:pPr>
      <w:r>
        <w:rPr>
          <w:rFonts w:ascii="Times New Roman" w:hAnsi="Times New Roman"/>
          <w:spacing w:val="-60"/>
          <w:u w:val="single"/>
        </w:rPr>
        <w:t> </w:t>
      </w:r>
      <w:r>
        <w:rPr>
          <w:u w:val="single"/>
        </w:rPr>
        <w:t>Compréhension des concepts</w:t>
      </w:r>
    </w:p>
    <w:p>
      <w:pPr>
        <w:pStyle w:val="ListParagraph"/>
        <w:numPr>
          <w:ilvl w:val="0"/>
          <w:numId w:val="8"/>
        </w:numPr>
        <w:tabs>
          <w:tab w:pos="1004" w:val="left" w:leader="none"/>
        </w:tabs>
        <w:spacing w:line="240" w:lineRule="auto" w:before="117" w:after="0"/>
        <w:ind w:left="1003" w:right="0" w:hanging="284"/>
        <w:jc w:val="left"/>
        <w:rPr>
          <w:rFonts w:ascii="Symbol" w:hAnsi="Symbol"/>
          <w:color w:val="221F1F"/>
          <w:sz w:val="22"/>
        </w:rPr>
      </w:pPr>
      <w:r>
        <w:rPr>
          <w:color w:val="221F1F"/>
          <w:sz w:val="22"/>
        </w:rPr>
        <w:t>identifier diverses formes d’énergie et donner des exemples d’utilisation quotidienne</w:t>
      </w:r>
      <w:r>
        <w:rPr>
          <w:color w:val="221F1F"/>
          <w:spacing w:val="-10"/>
          <w:sz w:val="22"/>
        </w:rPr>
        <w:t> </w:t>
      </w:r>
      <w:r>
        <w:rPr>
          <w:color w:val="221F1F"/>
          <w:sz w:val="22"/>
        </w:rPr>
        <w:t>d’énergie.</w:t>
      </w:r>
    </w:p>
    <w:p>
      <w:pPr>
        <w:pStyle w:val="ListParagraph"/>
        <w:numPr>
          <w:ilvl w:val="0"/>
          <w:numId w:val="8"/>
        </w:numPr>
        <w:tabs>
          <w:tab w:pos="1004" w:val="left" w:leader="none"/>
        </w:tabs>
        <w:spacing w:line="279" w:lineRule="exact" w:before="1" w:after="0"/>
        <w:ind w:left="1003" w:right="0" w:hanging="284"/>
        <w:jc w:val="left"/>
        <w:rPr>
          <w:rFonts w:ascii="Symbol" w:hAnsi="Symbol"/>
          <w:color w:val="221F1F"/>
          <w:sz w:val="22"/>
        </w:rPr>
      </w:pPr>
      <w:r>
        <w:rPr>
          <w:color w:val="221F1F"/>
          <w:sz w:val="22"/>
        </w:rPr>
        <w:t>distinguer des sources d’énergie renouvelables des sources d’énergie non</w:t>
      </w:r>
      <w:r>
        <w:rPr>
          <w:color w:val="221F1F"/>
          <w:spacing w:val="-2"/>
          <w:sz w:val="22"/>
        </w:rPr>
        <w:t> </w:t>
      </w:r>
      <w:r>
        <w:rPr>
          <w:color w:val="221F1F"/>
          <w:sz w:val="22"/>
        </w:rPr>
        <w:t>renouvelables.</w:t>
      </w:r>
    </w:p>
    <w:p>
      <w:pPr>
        <w:pStyle w:val="ListParagraph"/>
        <w:numPr>
          <w:ilvl w:val="0"/>
          <w:numId w:val="8"/>
        </w:numPr>
        <w:tabs>
          <w:tab w:pos="1004" w:val="left" w:leader="none"/>
        </w:tabs>
        <w:spacing w:line="279" w:lineRule="exact" w:before="0" w:after="0"/>
        <w:ind w:left="1003" w:right="0" w:hanging="284"/>
        <w:jc w:val="left"/>
        <w:rPr>
          <w:rFonts w:ascii="Symbol" w:hAnsi="Symbol"/>
          <w:color w:val="221F1F"/>
          <w:sz w:val="22"/>
        </w:rPr>
      </w:pPr>
      <w:r>
        <w:rPr>
          <w:color w:val="221F1F"/>
          <w:sz w:val="22"/>
        </w:rPr>
        <w:t>expliquer de quelle façon l’énergie est emmagasinée et transformée par un dispositif ou un système</w:t>
      </w:r>
      <w:r>
        <w:rPr>
          <w:color w:val="221F1F"/>
          <w:spacing w:val="-14"/>
          <w:sz w:val="22"/>
        </w:rPr>
        <w:t> </w:t>
      </w:r>
      <w:r>
        <w:rPr>
          <w:color w:val="221F1F"/>
          <w:sz w:val="22"/>
        </w:rPr>
        <w:t>donné.</w:t>
      </w:r>
    </w:p>
    <w:p>
      <w:pPr>
        <w:pStyle w:val="ListParagraph"/>
        <w:numPr>
          <w:ilvl w:val="0"/>
          <w:numId w:val="8"/>
        </w:numPr>
        <w:tabs>
          <w:tab w:pos="1004" w:val="left" w:leader="none"/>
        </w:tabs>
        <w:spacing w:line="240" w:lineRule="auto" w:before="0" w:after="0"/>
        <w:ind w:left="1003" w:right="0" w:hanging="284"/>
        <w:jc w:val="left"/>
        <w:rPr>
          <w:rFonts w:ascii="Symbol" w:hAnsi="Symbol"/>
          <w:color w:val="221F1F"/>
          <w:sz w:val="22"/>
        </w:rPr>
      </w:pPr>
      <w:r>
        <w:rPr>
          <w:color w:val="221F1F"/>
          <w:sz w:val="22"/>
        </w:rPr>
        <w:t>reconnaître que l’énergie ne peut être ni créée ni détruite, mais qu’elle peut seulement être transformée d’une forme à une</w:t>
      </w:r>
      <w:r>
        <w:rPr>
          <w:color w:val="221F1F"/>
          <w:spacing w:val="-17"/>
          <w:sz w:val="22"/>
        </w:rPr>
        <w:t> </w:t>
      </w:r>
      <w:r>
        <w:rPr>
          <w:color w:val="221F1F"/>
          <w:sz w:val="22"/>
        </w:rPr>
        <w:t>autre.</w:t>
      </w:r>
    </w:p>
    <w:p>
      <w:pPr>
        <w:pStyle w:val="ListParagraph"/>
        <w:numPr>
          <w:ilvl w:val="0"/>
          <w:numId w:val="8"/>
        </w:numPr>
        <w:tabs>
          <w:tab w:pos="1004" w:val="left" w:leader="none"/>
        </w:tabs>
        <w:spacing w:line="240" w:lineRule="auto" w:before="1" w:after="0"/>
        <w:ind w:left="1003" w:right="995" w:hanging="284"/>
        <w:jc w:val="left"/>
        <w:rPr>
          <w:rFonts w:ascii="Symbol" w:hAnsi="Symbol"/>
          <w:color w:val="221F1F"/>
          <w:sz w:val="22"/>
        </w:rPr>
      </w:pPr>
      <w:r>
        <w:rPr>
          <w:color w:val="221F1F"/>
          <w:sz w:val="22"/>
        </w:rPr>
        <w:t>reconnaître que la chaleur est souvent la dernière forme d’énergie dans une transformation énergétique et qu’elle est souvent non récupérable lorsqu’elle est libérée dans l’environnement.</w:t>
      </w:r>
    </w:p>
    <w:p>
      <w:pPr>
        <w:pStyle w:val="BodyText"/>
        <w:spacing w:before="126"/>
        <w:ind w:left="720"/>
      </w:pPr>
      <w:r>
        <w:rPr>
          <w:rFonts w:ascii="Times New Roman" w:hAnsi="Times New Roman"/>
          <w:spacing w:val="-60"/>
          <w:u w:val="single"/>
        </w:rPr>
        <w:t> </w:t>
      </w:r>
      <w:r>
        <w:rPr>
          <w:u w:val="single"/>
        </w:rPr>
        <w:t>Acquisition d’habiletés en recherche scientifique, en conception et en communication</w:t>
      </w:r>
    </w:p>
    <w:p>
      <w:pPr>
        <w:pStyle w:val="ListParagraph"/>
        <w:numPr>
          <w:ilvl w:val="0"/>
          <w:numId w:val="8"/>
        </w:numPr>
        <w:tabs>
          <w:tab w:pos="1004" w:val="left" w:leader="none"/>
        </w:tabs>
        <w:spacing w:line="279" w:lineRule="exact" w:before="117" w:after="0"/>
        <w:ind w:left="1003" w:right="0" w:hanging="284"/>
        <w:jc w:val="left"/>
        <w:rPr>
          <w:rFonts w:ascii="Symbol" w:hAnsi="Symbol"/>
          <w:sz w:val="22"/>
        </w:rPr>
      </w:pPr>
      <w:r>
        <w:rPr>
          <w:color w:val="221F1F"/>
          <w:sz w:val="22"/>
        </w:rPr>
        <w:t>suivre les consignes de sécurité et utiliser de manière appropriée et sécuritaire les outils, l’équipement et les matériaux qui sont mis à sa</w:t>
      </w:r>
      <w:r>
        <w:rPr>
          <w:color w:val="221F1F"/>
          <w:spacing w:val="-31"/>
          <w:sz w:val="22"/>
        </w:rPr>
        <w:t> </w:t>
      </w:r>
      <w:r>
        <w:rPr>
          <w:color w:val="221F1F"/>
          <w:sz w:val="22"/>
        </w:rPr>
        <w:t>disposition.</w:t>
      </w:r>
    </w:p>
    <w:p>
      <w:pPr>
        <w:pStyle w:val="ListParagraph"/>
        <w:numPr>
          <w:ilvl w:val="0"/>
          <w:numId w:val="8"/>
        </w:numPr>
        <w:tabs>
          <w:tab w:pos="1004" w:val="left" w:leader="none"/>
        </w:tabs>
        <w:spacing w:line="279" w:lineRule="exact" w:before="0" w:after="0"/>
        <w:ind w:left="1003" w:right="0" w:hanging="284"/>
        <w:jc w:val="left"/>
        <w:rPr>
          <w:rFonts w:ascii="Symbol" w:hAnsi="Symbol"/>
          <w:sz w:val="22"/>
        </w:rPr>
      </w:pPr>
      <w:r>
        <w:rPr>
          <w:color w:val="221F1F"/>
          <w:sz w:val="22"/>
        </w:rPr>
        <w:t>utiliser la démarche de recherche pour explorer les problèmes et les solutions reliés à l’économie d’énergie et des ressources naturelles dans</w:t>
      </w:r>
      <w:r>
        <w:rPr>
          <w:color w:val="221F1F"/>
          <w:spacing w:val="-27"/>
          <w:sz w:val="22"/>
        </w:rPr>
        <w:t> </w:t>
      </w:r>
      <w:r>
        <w:rPr>
          <w:color w:val="221F1F"/>
          <w:sz w:val="22"/>
        </w:rPr>
        <w:t>l’environnement.</w:t>
      </w:r>
    </w:p>
    <w:p>
      <w:pPr>
        <w:pStyle w:val="ListParagraph"/>
        <w:numPr>
          <w:ilvl w:val="0"/>
          <w:numId w:val="8"/>
        </w:numPr>
        <w:tabs>
          <w:tab w:pos="1004" w:val="left" w:leader="none"/>
        </w:tabs>
        <w:spacing w:line="240" w:lineRule="auto" w:before="1" w:after="0"/>
        <w:ind w:left="1003" w:right="1178" w:hanging="284"/>
        <w:jc w:val="left"/>
        <w:rPr>
          <w:rFonts w:ascii="Symbol" w:hAnsi="Symbol"/>
          <w:sz w:val="22"/>
        </w:rPr>
      </w:pPr>
      <w:r>
        <w:rPr>
          <w:color w:val="221F1F"/>
          <w:sz w:val="22"/>
        </w:rPr>
        <w:t>utiliser le processus de résolution de problèmes technologiques pour concevoir et construire un dispositif pouvant transformer une forme d’énergie en une autre et examiner les façons dont l’énergie est « perdue » dans ce</w:t>
      </w:r>
      <w:r>
        <w:rPr>
          <w:color w:val="221F1F"/>
          <w:spacing w:val="-5"/>
          <w:sz w:val="22"/>
        </w:rPr>
        <w:t> </w:t>
      </w:r>
      <w:r>
        <w:rPr>
          <w:color w:val="221F1F"/>
          <w:sz w:val="22"/>
        </w:rPr>
        <w:t>dispositif.</w:t>
      </w:r>
    </w:p>
    <w:p>
      <w:pPr>
        <w:pStyle w:val="ListParagraph"/>
        <w:numPr>
          <w:ilvl w:val="0"/>
          <w:numId w:val="8"/>
        </w:numPr>
        <w:tabs>
          <w:tab w:pos="1004" w:val="left" w:leader="none"/>
        </w:tabs>
        <w:spacing w:line="240" w:lineRule="auto" w:before="1" w:after="0"/>
        <w:ind w:left="1003" w:right="0" w:hanging="284"/>
        <w:jc w:val="left"/>
        <w:rPr>
          <w:rFonts w:ascii="Symbol" w:hAnsi="Symbol"/>
          <w:sz w:val="22"/>
        </w:rPr>
      </w:pPr>
      <w:r>
        <w:rPr>
          <w:color w:val="221F1F"/>
          <w:sz w:val="22"/>
        </w:rPr>
        <w:t>utiliser les termes justes pour décrire ses activités de recherche, d’exploration, d’expérimentation et</w:t>
      </w:r>
      <w:r>
        <w:rPr>
          <w:color w:val="221F1F"/>
          <w:spacing w:val="-8"/>
          <w:sz w:val="22"/>
        </w:rPr>
        <w:t> </w:t>
      </w:r>
      <w:r>
        <w:rPr>
          <w:color w:val="221F1F"/>
          <w:sz w:val="22"/>
        </w:rPr>
        <w:t>d’observation.</w:t>
      </w:r>
    </w:p>
    <w:p>
      <w:pPr>
        <w:pStyle w:val="ListParagraph"/>
        <w:numPr>
          <w:ilvl w:val="0"/>
          <w:numId w:val="8"/>
        </w:numPr>
        <w:tabs>
          <w:tab w:pos="1004" w:val="left" w:leader="none"/>
        </w:tabs>
        <w:spacing w:line="237" w:lineRule="auto" w:before="2" w:after="0"/>
        <w:ind w:left="1003" w:right="1154" w:hanging="284"/>
        <w:jc w:val="left"/>
        <w:rPr>
          <w:rFonts w:ascii="Symbol" w:hAnsi="Symbol"/>
          <w:sz w:val="22"/>
        </w:rPr>
      </w:pPr>
      <w:r>
        <w:rPr>
          <w:color w:val="221F1F"/>
          <w:sz w:val="22"/>
        </w:rPr>
        <w:t>communiquer oralement et par écrit en se servant d’aides visuelles dans le but d’expliquer les méthodes utilisées et les résultats obtenus lors de ses recherches, ses expérimentations, ses explorations ou ses</w:t>
      </w:r>
      <w:r>
        <w:rPr>
          <w:color w:val="221F1F"/>
          <w:spacing w:val="-13"/>
          <w:sz w:val="22"/>
        </w:rPr>
        <w:t> </w:t>
      </w:r>
      <w:r>
        <w:rPr>
          <w:color w:val="221F1F"/>
          <w:sz w:val="22"/>
        </w:rPr>
        <w:t>observations.</w:t>
      </w:r>
    </w:p>
    <w:p>
      <w:pPr>
        <w:pStyle w:val="BodyText"/>
        <w:spacing w:before="151"/>
        <w:ind w:left="720"/>
      </w:pPr>
      <w:r>
        <w:rPr>
          <w:u w:val="single"/>
        </w:rPr>
        <w:t>Rapprochement entre les sciences, la technologie, la société et l’environnement</w:t>
      </w:r>
    </w:p>
    <w:p>
      <w:pPr>
        <w:pStyle w:val="ListParagraph"/>
        <w:numPr>
          <w:ilvl w:val="0"/>
          <w:numId w:val="8"/>
        </w:numPr>
        <w:tabs>
          <w:tab w:pos="1004" w:val="left" w:leader="none"/>
        </w:tabs>
        <w:spacing w:line="240" w:lineRule="auto" w:before="113" w:after="0"/>
        <w:ind w:left="1003" w:right="1308" w:hanging="284"/>
        <w:jc w:val="left"/>
        <w:rPr>
          <w:rFonts w:ascii="Symbol" w:hAnsi="Symbol"/>
          <w:sz w:val="22"/>
        </w:rPr>
      </w:pPr>
      <w:r>
        <w:rPr>
          <w:rFonts w:ascii="Times New Roman" w:hAnsi="Times New Roman"/>
          <w:color w:val="221F1F"/>
          <w:sz w:val="22"/>
        </w:rPr>
        <w:t>évaluer l’incidence des innovations technologiques sur notre capacité d’économiser l’énergie et proposer un plan d’action personnel pour diminuer sa consommation d’énergie.</w:t>
      </w:r>
    </w:p>
    <w:p>
      <w:pPr>
        <w:pStyle w:val="ListParagraph"/>
        <w:numPr>
          <w:ilvl w:val="0"/>
          <w:numId w:val="8"/>
        </w:numPr>
        <w:tabs>
          <w:tab w:pos="1004" w:val="left" w:leader="none"/>
        </w:tabs>
        <w:spacing w:line="240" w:lineRule="auto" w:before="1" w:after="0"/>
        <w:ind w:left="1003" w:right="1462" w:hanging="284"/>
        <w:jc w:val="left"/>
        <w:rPr>
          <w:rFonts w:ascii="Symbol" w:hAnsi="Symbol"/>
          <w:sz w:val="22"/>
        </w:rPr>
      </w:pPr>
      <w:r>
        <w:rPr>
          <w:rFonts w:ascii="Times New Roman" w:hAnsi="Times New Roman"/>
          <w:color w:val="221F1F"/>
          <w:sz w:val="22"/>
        </w:rPr>
        <w:t>analyser</w:t>
      </w:r>
      <w:r>
        <w:rPr>
          <w:rFonts w:ascii="Times New Roman" w:hAnsi="Times New Roman"/>
          <w:color w:val="221F1F"/>
          <w:spacing w:val="-3"/>
          <w:sz w:val="22"/>
        </w:rPr>
        <w:t> </w:t>
      </w:r>
      <w:r>
        <w:rPr>
          <w:rFonts w:ascii="Times New Roman" w:hAnsi="Times New Roman"/>
          <w:color w:val="221F1F"/>
          <w:sz w:val="22"/>
        </w:rPr>
        <w:t>les</w:t>
      </w:r>
      <w:r>
        <w:rPr>
          <w:rFonts w:ascii="Times New Roman" w:hAnsi="Times New Roman"/>
          <w:color w:val="221F1F"/>
          <w:spacing w:val="-2"/>
          <w:sz w:val="22"/>
        </w:rPr>
        <w:t> </w:t>
      </w:r>
      <w:r>
        <w:rPr>
          <w:rFonts w:ascii="Times New Roman" w:hAnsi="Times New Roman"/>
          <w:color w:val="221F1F"/>
          <w:sz w:val="22"/>
        </w:rPr>
        <w:t>répercussions</w:t>
      </w:r>
      <w:r>
        <w:rPr>
          <w:rFonts w:ascii="Times New Roman" w:hAnsi="Times New Roman"/>
          <w:color w:val="221F1F"/>
          <w:spacing w:val="-2"/>
          <w:sz w:val="22"/>
        </w:rPr>
        <w:t> </w:t>
      </w:r>
      <w:r>
        <w:rPr>
          <w:rFonts w:ascii="Times New Roman" w:hAnsi="Times New Roman"/>
          <w:color w:val="221F1F"/>
          <w:sz w:val="22"/>
        </w:rPr>
        <w:t>à</w:t>
      </w:r>
      <w:r>
        <w:rPr>
          <w:rFonts w:ascii="Times New Roman" w:hAnsi="Times New Roman"/>
          <w:color w:val="221F1F"/>
          <w:spacing w:val="-5"/>
          <w:sz w:val="22"/>
        </w:rPr>
        <w:t> </w:t>
      </w:r>
      <w:r>
        <w:rPr>
          <w:rFonts w:ascii="Times New Roman" w:hAnsi="Times New Roman"/>
          <w:color w:val="221F1F"/>
          <w:sz w:val="22"/>
        </w:rPr>
        <w:t>long</w:t>
      </w:r>
      <w:r>
        <w:rPr>
          <w:rFonts w:ascii="Times New Roman" w:hAnsi="Times New Roman"/>
          <w:color w:val="221F1F"/>
          <w:spacing w:val="-5"/>
          <w:sz w:val="22"/>
        </w:rPr>
        <w:t> </w:t>
      </w:r>
      <w:r>
        <w:rPr>
          <w:rFonts w:ascii="Times New Roman" w:hAnsi="Times New Roman"/>
          <w:color w:val="221F1F"/>
          <w:sz w:val="22"/>
        </w:rPr>
        <w:t>terme</w:t>
      </w:r>
      <w:r>
        <w:rPr>
          <w:rFonts w:ascii="Times New Roman" w:hAnsi="Times New Roman"/>
          <w:color w:val="221F1F"/>
          <w:spacing w:val="-2"/>
          <w:sz w:val="22"/>
        </w:rPr>
        <w:t> </w:t>
      </w:r>
      <w:r>
        <w:rPr>
          <w:rFonts w:ascii="Times New Roman" w:hAnsi="Times New Roman"/>
          <w:color w:val="221F1F"/>
          <w:sz w:val="22"/>
        </w:rPr>
        <w:t>de</w:t>
      </w:r>
      <w:r>
        <w:rPr>
          <w:rFonts w:ascii="Times New Roman" w:hAnsi="Times New Roman"/>
          <w:color w:val="221F1F"/>
          <w:spacing w:val="-2"/>
          <w:sz w:val="22"/>
        </w:rPr>
        <w:t> </w:t>
      </w:r>
      <w:r>
        <w:rPr>
          <w:rFonts w:ascii="Times New Roman" w:hAnsi="Times New Roman"/>
          <w:color w:val="221F1F"/>
          <w:sz w:val="22"/>
        </w:rPr>
        <w:t>différentes</w:t>
      </w:r>
      <w:r>
        <w:rPr>
          <w:rFonts w:ascii="Times New Roman" w:hAnsi="Times New Roman"/>
          <w:color w:val="221F1F"/>
          <w:spacing w:val="-3"/>
          <w:sz w:val="22"/>
        </w:rPr>
        <w:t> </w:t>
      </w:r>
      <w:r>
        <w:rPr>
          <w:rFonts w:ascii="Times New Roman" w:hAnsi="Times New Roman"/>
          <w:color w:val="221F1F"/>
          <w:sz w:val="22"/>
        </w:rPr>
        <w:t>pratiques</w:t>
      </w:r>
      <w:r>
        <w:rPr>
          <w:rFonts w:ascii="Times New Roman" w:hAnsi="Times New Roman"/>
          <w:color w:val="221F1F"/>
          <w:spacing w:val="-2"/>
          <w:sz w:val="22"/>
        </w:rPr>
        <w:t> </w:t>
      </w:r>
      <w:r>
        <w:rPr>
          <w:rFonts w:ascii="Times New Roman" w:hAnsi="Times New Roman"/>
          <w:color w:val="221F1F"/>
          <w:sz w:val="22"/>
        </w:rPr>
        <w:t>et</w:t>
      </w:r>
      <w:r>
        <w:rPr>
          <w:rFonts w:ascii="Times New Roman" w:hAnsi="Times New Roman"/>
          <w:color w:val="221F1F"/>
          <w:spacing w:val="3"/>
          <w:sz w:val="22"/>
        </w:rPr>
        <w:t> </w:t>
      </w:r>
      <w:r>
        <w:rPr>
          <w:rFonts w:ascii="Times New Roman" w:hAnsi="Times New Roman"/>
          <w:color w:val="221F1F"/>
          <w:sz w:val="22"/>
        </w:rPr>
        <w:t>utilisations</w:t>
      </w:r>
      <w:r>
        <w:rPr>
          <w:rFonts w:ascii="Times New Roman" w:hAnsi="Times New Roman"/>
          <w:color w:val="221F1F"/>
          <w:spacing w:val="-4"/>
          <w:sz w:val="22"/>
        </w:rPr>
        <w:t> </w:t>
      </w:r>
      <w:r>
        <w:rPr>
          <w:rFonts w:ascii="Times New Roman" w:hAnsi="Times New Roman"/>
          <w:color w:val="221F1F"/>
          <w:sz w:val="22"/>
        </w:rPr>
        <w:t>courantes</w:t>
      </w:r>
      <w:r>
        <w:rPr>
          <w:rFonts w:ascii="Times New Roman" w:hAnsi="Times New Roman"/>
          <w:color w:val="221F1F"/>
          <w:spacing w:val="-2"/>
          <w:sz w:val="22"/>
        </w:rPr>
        <w:t> </w:t>
      </w:r>
      <w:r>
        <w:rPr>
          <w:rFonts w:ascii="Times New Roman" w:hAnsi="Times New Roman"/>
          <w:color w:val="221F1F"/>
          <w:sz w:val="22"/>
        </w:rPr>
        <w:t>de</w:t>
      </w:r>
      <w:r>
        <w:rPr>
          <w:rFonts w:ascii="Times New Roman" w:hAnsi="Times New Roman"/>
          <w:color w:val="221F1F"/>
          <w:spacing w:val="-4"/>
          <w:sz w:val="22"/>
        </w:rPr>
        <w:t> </w:t>
      </w:r>
      <w:r>
        <w:rPr>
          <w:rFonts w:ascii="Times New Roman" w:hAnsi="Times New Roman"/>
          <w:color w:val="221F1F"/>
          <w:sz w:val="22"/>
        </w:rPr>
        <w:t>l’énergie</w:t>
      </w:r>
      <w:r>
        <w:rPr>
          <w:rFonts w:ascii="Times New Roman" w:hAnsi="Times New Roman"/>
          <w:color w:val="221F1F"/>
          <w:spacing w:val="-3"/>
          <w:sz w:val="22"/>
        </w:rPr>
        <w:t> </w:t>
      </w:r>
      <w:r>
        <w:rPr>
          <w:rFonts w:ascii="Times New Roman" w:hAnsi="Times New Roman"/>
          <w:color w:val="221F1F"/>
          <w:sz w:val="22"/>
        </w:rPr>
        <w:t>et</w:t>
      </w:r>
      <w:r>
        <w:rPr>
          <w:rFonts w:ascii="Times New Roman" w:hAnsi="Times New Roman"/>
          <w:color w:val="221F1F"/>
          <w:spacing w:val="-4"/>
          <w:sz w:val="22"/>
        </w:rPr>
        <w:t> </w:t>
      </w:r>
      <w:r>
        <w:rPr>
          <w:rFonts w:ascii="Times New Roman" w:hAnsi="Times New Roman"/>
          <w:color w:val="221F1F"/>
          <w:sz w:val="22"/>
        </w:rPr>
        <w:t>des</w:t>
      </w:r>
      <w:r>
        <w:rPr>
          <w:rFonts w:ascii="Times New Roman" w:hAnsi="Times New Roman"/>
          <w:color w:val="221F1F"/>
          <w:spacing w:val="-4"/>
          <w:sz w:val="22"/>
        </w:rPr>
        <w:t> </w:t>
      </w:r>
      <w:r>
        <w:rPr>
          <w:rFonts w:ascii="Times New Roman" w:hAnsi="Times New Roman"/>
          <w:color w:val="221F1F"/>
          <w:sz w:val="22"/>
        </w:rPr>
        <w:t>ressources</w:t>
      </w:r>
      <w:r>
        <w:rPr>
          <w:rFonts w:ascii="Times New Roman" w:hAnsi="Times New Roman"/>
          <w:color w:val="221F1F"/>
          <w:spacing w:val="-2"/>
          <w:sz w:val="22"/>
        </w:rPr>
        <w:t> </w:t>
      </w:r>
      <w:r>
        <w:rPr>
          <w:rFonts w:ascii="Times New Roman" w:hAnsi="Times New Roman"/>
          <w:color w:val="221F1F"/>
          <w:sz w:val="22"/>
        </w:rPr>
        <w:t>naturelles</w:t>
      </w:r>
      <w:r>
        <w:rPr>
          <w:rFonts w:ascii="Times New Roman" w:hAnsi="Times New Roman"/>
          <w:color w:val="221F1F"/>
          <w:spacing w:val="-3"/>
          <w:sz w:val="22"/>
        </w:rPr>
        <w:t> </w:t>
      </w:r>
      <w:r>
        <w:rPr>
          <w:rFonts w:ascii="Times New Roman" w:hAnsi="Times New Roman"/>
          <w:color w:val="221F1F"/>
          <w:sz w:val="22"/>
        </w:rPr>
        <w:t>sur</w:t>
      </w:r>
      <w:r>
        <w:rPr>
          <w:rFonts w:ascii="Times New Roman" w:hAnsi="Times New Roman"/>
          <w:color w:val="221F1F"/>
          <w:spacing w:val="-2"/>
          <w:sz w:val="22"/>
        </w:rPr>
        <w:t> </w:t>
      </w:r>
      <w:r>
        <w:rPr>
          <w:rFonts w:ascii="Times New Roman" w:hAnsi="Times New Roman"/>
          <w:color w:val="221F1F"/>
          <w:sz w:val="22"/>
        </w:rPr>
        <w:t>la</w:t>
      </w:r>
      <w:r>
        <w:rPr>
          <w:rFonts w:ascii="Times New Roman" w:hAnsi="Times New Roman"/>
          <w:color w:val="221F1F"/>
          <w:spacing w:val="-2"/>
          <w:sz w:val="22"/>
        </w:rPr>
        <w:t> </w:t>
      </w:r>
      <w:r>
        <w:rPr>
          <w:rFonts w:ascii="Times New Roman" w:hAnsi="Times New Roman"/>
          <w:color w:val="221F1F"/>
          <w:sz w:val="22"/>
        </w:rPr>
        <w:t>société</w:t>
      </w:r>
      <w:r>
        <w:rPr>
          <w:rFonts w:ascii="Times New Roman" w:hAnsi="Times New Roman"/>
          <w:color w:val="221F1F"/>
          <w:spacing w:val="-3"/>
          <w:sz w:val="22"/>
        </w:rPr>
        <w:t> </w:t>
      </w:r>
      <w:r>
        <w:rPr>
          <w:rFonts w:ascii="Times New Roman" w:hAnsi="Times New Roman"/>
          <w:color w:val="221F1F"/>
          <w:sz w:val="22"/>
        </w:rPr>
        <w:t>et</w:t>
      </w:r>
      <w:r>
        <w:rPr>
          <w:rFonts w:ascii="Times New Roman" w:hAnsi="Times New Roman"/>
          <w:color w:val="221F1F"/>
          <w:spacing w:val="-1"/>
          <w:sz w:val="22"/>
        </w:rPr>
        <w:t> </w:t>
      </w:r>
      <w:r>
        <w:rPr>
          <w:rFonts w:ascii="Times New Roman" w:hAnsi="Times New Roman"/>
          <w:color w:val="221F1F"/>
          <w:sz w:val="22"/>
        </w:rPr>
        <w:t>l’environnement</w:t>
      </w:r>
      <w:r>
        <w:rPr>
          <w:rFonts w:ascii="Times New Roman" w:hAnsi="Times New Roman"/>
          <w:color w:val="221F1F"/>
          <w:spacing w:val="-1"/>
          <w:sz w:val="22"/>
        </w:rPr>
        <w:t> </w:t>
      </w:r>
      <w:r>
        <w:rPr>
          <w:rFonts w:ascii="Times New Roman" w:hAnsi="Times New Roman"/>
          <w:color w:val="221F1F"/>
          <w:sz w:val="22"/>
        </w:rPr>
        <w:t>et suggérer des solutions de rechange à ces</w:t>
      </w:r>
      <w:r>
        <w:rPr>
          <w:rFonts w:ascii="Times New Roman" w:hAnsi="Times New Roman"/>
          <w:color w:val="221F1F"/>
          <w:spacing w:val="-2"/>
          <w:sz w:val="22"/>
        </w:rPr>
        <w:t> </w:t>
      </w:r>
      <w:r>
        <w:rPr>
          <w:rFonts w:ascii="Times New Roman" w:hAnsi="Times New Roman"/>
          <w:color w:val="221F1F"/>
          <w:sz w:val="22"/>
        </w:rPr>
        <w:t>pratiques.</w:t>
      </w:r>
    </w:p>
    <w:p>
      <w:pPr>
        <w:spacing w:after="0" w:line="240" w:lineRule="auto"/>
        <w:jc w:val="left"/>
        <w:rPr>
          <w:rFonts w:ascii="Symbol" w:hAnsi="Symbol"/>
          <w:sz w:val="22"/>
        </w:rPr>
        <w:sectPr>
          <w:pgSz w:w="16840" w:h="11910" w:orient="landscape"/>
          <w:pgMar w:header="0" w:footer="849" w:top="480" w:bottom="1040" w:left="0" w:right="0"/>
        </w:sectPr>
      </w:pPr>
    </w:p>
    <w:p>
      <w:pPr>
        <w:spacing w:before="67"/>
        <w:ind w:left="720" w:right="0" w:firstLine="0"/>
        <w:jc w:val="left"/>
        <w:rPr>
          <w:rFonts w:ascii="Arial"/>
          <w:sz w:val="22"/>
        </w:rPr>
      </w:pPr>
      <w:r>
        <w:rPr>
          <w:rFonts w:ascii="Arial"/>
          <w:sz w:val="22"/>
        </w:rPr>
        <w:t>REMERCIEMENTS</w:t>
      </w:r>
    </w:p>
    <w:p>
      <w:pPr>
        <w:spacing w:before="37"/>
        <w:ind w:left="720" w:right="0" w:firstLine="0"/>
        <w:jc w:val="left"/>
        <w:rPr>
          <w:sz w:val="22"/>
        </w:rPr>
      </w:pPr>
      <w:r>
        <w:rPr>
          <w:sz w:val="22"/>
        </w:rPr>
        <w:t>L’AFÉAO remercie :</w:t>
      </w:r>
    </w:p>
    <w:p>
      <w:pPr>
        <w:spacing w:line="276" w:lineRule="auto" w:before="0"/>
        <w:ind w:left="1428" w:right="1239" w:firstLine="0"/>
        <w:jc w:val="left"/>
        <w:rPr>
          <w:sz w:val="22"/>
        </w:rPr>
      </w:pPr>
      <w:r>
        <w:rPr>
          <w:sz w:val="22"/>
        </w:rPr>
        <w:t>le ministère de l'Éducation de l’Ontario pour son soutien financier. Cette ressource a été conçue par l'AFÉAO et ne représente pas nécessairement l'opinion du ministère de l’Éducation.</w:t>
      </w:r>
    </w:p>
    <w:p>
      <w:pPr>
        <w:pStyle w:val="BodyText"/>
        <w:spacing w:before="4"/>
        <w:rPr>
          <w:sz w:val="25"/>
        </w:rPr>
      </w:pPr>
    </w:p>
    <w:p>
      <w:pPr>
        <w:spacing w:before="1"/>
        <w:ind w:left="720" w:right="0" w:firstLine="0"/>
        <w:jc w:val="left"/>
        <w:rPr>
          <w:rFonts w:ascii="Arial" w:hAnsi="Arial"/>
          <w:sz w:val="22"/>
        </w:rPr>
      </w:pPr>
      <w:r>
        <w:rPr>
          <w:rFonts w:ascii="Arial" w:hAnsi="Arial"/>
          <w:sz w:val="22"/>
        </w:rPr>
        <w:t>ÉQUIPE AFÉAO</w:t>
      </w:r>
    </w:p>
    <w:p>
      <w:pPr>
        <w:spacing w:line="276" w:lineRule="auto" w:before="36"/>
        <w:ind w:left="1428" w:right="8448" w:firstLine="0"/>
        <w:jc w:val="left"/>
        <w:rPr>
          <w:sz w:val="22"/>
        </w:rPr>
      </w:pPr>
      <w:r>
        <w:rPr>
          <w:sz w:val="22"/>
        </w:rPr>
        <w:t>Conception, rédaction, mise en page et gestion de projet : Colette Dromaguet Conceptualisation, validation pédagogique, rédaction : Linda Reilley</w:t>
      </w:r>
    </w:p>
    <w:p>
      <w:pPr>
        <w:spacing w:before="2"/>
        <w:ind w:left="1428" w:right="0" w:firstLine="0"/>
        <w:jc w:val="left"/>
        <w:rPr>
          <w:sz w:val="22"/>
        </w:rPr>
      </w:pPr>
      <w:r>
        <w:rPr>
          <w:sz w:val="22"/>
        </w:rPr>
        <w:t>Révision linguistique et technique : Paulette Gallerneault</w:t>
      </w:r>
    </w:p>
    <w:sectPr>
      <w:pgSz w:w="16840" w:h="11910" w:orient="landscape"/>
      <w:pgMar w:header="0" w:footer="849" w:top="800" w:bottom="104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ourier New">
    <w:altName w:val="Courier New"/>
    <w:charset w:val="0"/>
    <w:family w:val="modern"/>
    <w:pitch w:val="fixed"/>
  </w:font>
  <w:font w:name="Symbol">
    <w:altName w:val="Symbol"/>
    <w:charset w:val="2"/>
    <w:family w:val="roman"/>
    <w:pitch w:val="variable"/>
  </w:font>
  <w:font w:name="Wingdings">
    <w:altName w:val="Wingdings"/>
    <w:charset w:val="2"/>
    <w:family w:val="auto"/>
    <w:pitch w:val="variable"/>
  </w:font>
  <w:font w:name="Arial Black">
    <w:altName w:val="Arial Black"/>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217920">
          <wp:simplePos x="0" y="0"/>
          <wp:positionH relativeFrom="page">
            <wp:posOffset>457200</wp:posOffset>
          </wp:positionH>
          <wp:positionV relativeFrom="page">
            <wp:posOffset>7113854</wp:posOffset>
          </wp:positionV>
          <wp:extent cx="1446530" cy="15684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446530" cy="15684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791.880005pt;margin-top:541.880005pt;width:17.3pt;height:13.05pt;mso-position-horizontal-relative:page;mso-position-vertical-relative:page;z-index:-252097536" type="#_x0000_t202" filled="false" stroked="false">
          <v:textbox inset="0,0,0,0">
            <w:txbxContent>
              <w:p>
                <w:pPr>
                  <w:spacing w:line="245" w:lineRule="exact" w:before="0"/>
                  <w:ind w:left="60" w:right="0" w:firstLine="0"/>
                  <w:jc w:val="left"/>
                  <w:rPr>
                    <w:b/>
                    <w:sz w:val="22"/>
                  </w:rPr>
                </w:pPr>
                <w:r>
                  <w:rPr/>
                  <w:fldChar w:fldCharType="begin"/>
                </w:r>
                <w:r>
                  <w:rPr>
                    <w:b/>
                    <w:sz w:val="22"/>
                  </w:rPr>
                  <w:instrText> PAGE </w:instrText>
                </w:r>
                <w:r>
                  <w:rPr/>
                  <w:fldChar w:fldCharType="separate"/>
                </w:r>
                <w:r>
                  <w:rPr/>
                  <w:t>10</w:t>
                </w:r>
                <w:r>
                  <w:rPr/>
                  <w:fldChar w:fldCharType="end"/>
                </w:r>
              </w:p>
            </w:txbxContent>
          </v:textbox>
          <w10:wrap type="none"/>
        </v:shape>
      </w:pict>
    </w:r>
    <w:r>
      <w:rPr/>
      <w:pict>
        <v:shape style="position:absolute;margin-left:151.779999pt;margin-top:561.619995pt;width:623.7pt;height:14.7pt;mso-position-horizontal-relative:page;mso-position-vertical-relative:page;z-index:-252096512" type="#_x0000_t202" filled="false" stroked="false">
          <v:textbox inset="0,0,0,0">
            <w:txbxContent>
              <w:p>
                <w:pPr>
                  <w:spacing w:before="8"/>
                  <w:ind w:left="20" w:right="0" w:firstLine="0"/>
                  <w:jc w:val="left"/>
                  <w:rPr>
                    <w:sz w:val="20"/>
                  </w:rPr>
                </w:pPr>
                <w:r>
                  <w:rPr>
                    <w:sz w:val="22"/>
                  </w:rPr>
                  <w:t>MATIS - </w:t>
                </w:r>
                <w:r>
                  <w:rPr>
                    <w:sz w:val="20"/>
                  </w:rPr>
                  <w:t>Projet d’apprentissage en 5</w:t>
                </w:r>
                <w:r>
                  <w:rPr>
                    <w:sz w:val="20"/>
                    <w:vertAlign w:val="superscript"/>
                  </w:rPr>
                  <w:t>e</w:t>
                </w:r>
                <w:r>
                  <w:rPr>
                    <w:sz w:val="20"/>
                    <w:vertAlign w:val="baseline"/>
                  </w:rPr>
                  <w:t> année - Le Soleil © 2020, </w:t>
                </w:r>
                <w:r>
                  <w:rPr>
                    <w:i/>
                    <w:sz w:val="20"/>
                    <w:vertAlign w:val="baseline"/>
                  </w:rPr>
                  <w:t>L’eau, le soleil et le vent </w:t>
                </w:r>
                <w:r>
                  <w:rPr>
                    <w:sz w:val="20"/>
                    <w:vertAlign w:val="baseline"/>
                  </w:rPr>
                  <w:t>- Association francophone pour l’éducation artistique en Ontario.</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1003" w:hanging="284"/>
      </w:pPr>
      <w:rPr>
        <w:rFonts w:hint="default"/>
        <w:w w:val="100"/>
        <w:lang w:val="fr-FR" w:eastAsia="fr-FR" w:bidi="fr-FR"/>
      </w:rPr>
    </w:lvl>
    <w:lvl w:ilvl="1">
      <w:start w:val="0"/>
      <w:numFmt w:val="bullet"/>
      <w:lvlText w:val="•"/>
      <w:lvlJc w:val="left"/>
      <w:pPr>
        <w:ind w:left="2583" w:hanging="284"/>
      </w:pPr>
      <w:rPr>
        <w:rFonts w:hint="default"/>
        <w:lang w:val="fr-FR" w:eastAsia="fr-FR" w:bidi="fr-FR"/>
      </w:rPr>
    </w:lvl>
    <w:lvl w:ilvl="2">
      <w:start w:val="0"/>
      <w:numFmt w:val="bullet"/>
      <w:lvlText w:val="•"/>
      <w:lvlJc w:val="left"/>
      <w:pPr>
        <w:ind w:left="4167" w:hanging="284"/>
      </w:pPr>
      <w:rPr>
        <w:rFonts w:hint="default"/>
        <w:lang w:val="fr-FR" w:eastAsia="fr-FR" w:bidi="fr-FR"/>
      </w:rPr>
    </w:lvl>
    <w:lvl w:ilvl="3">
      <w:start w:val="0"/>
      <w:numFmt w:val="bullet"/>
      <w:lvlText w:val="•"/>
      <w:lvlJc w:val="left"/>
      <w:pPr>
        <w:ind w:left="5751" w:hanging="284"/>
      </w:pPr>
      <w:rPr>
        <w:rFonts w:hint="default"/>
        <w:lang w:val="fr-FR" w:eastAsia="fr-FR" w:bidi="fr-FR"/>
      </w:rPr>
    </w:lvl>
    <w:lvl w:ilvl="4">
      <w:start w:val="0"/>
      <w:numFmt w:val="bullet"/>
      <w:lvlText w:val="•"/>
      <w:lvlJc w:val="left"/>
      <w:pPr>
        <w:ind w:left="7335" w:hanging="284"/>
      </w:pPr>
      <w:rPr>
        <w:rFonts w:hint="default"/>
        <w:lang w:val="fr-FR" w:eastAsia="fr-FR" w:bidi="fr-FR"/>
      </w:rPr>
    </w:lvl>
    <w:lvl w:ilvl="5">
      <w:start w:val="0"/>
      <w:numFmt w:val="bullet"/>
      <w:lvlText w:val="•"/>
      <w:lvlJc w:val="left"/>
      <w:pPr>
        <w:ind w:left="8919" w:hanging="284"/>
      </w:pPr>
      <w:rPr>
        <w:rFonts w:hint="default"/>
        <w:lang w:val="fr-FR" w:eastAsia="fr-FR" w:bidi="fr-FR"/>
      </w:rPr>
    </w:lvl>
    <w:lvl w:ilvl="6">
      <w:start w:val="0"/>
      <w:numFmt w:val="bullet"/>
      <w:lvlText w:val="•"/>
      <w:lvlJc w:val="left"/>
      <w:pPr>
        <w:ind w:left="10503" w:hanging="284"/>
      </w:pPr>
      <w:rPr>
        <w:rFonts w:hint="default"/>
        <w:lang w:val="fr-FR" w:eastAsia="fr-FR" w:bidi="fr-FR"/>
      </w:rPr>
    </w:lvl>
    <w:lvl w:ilvl="7">
      <w:start w:val="0"/>
      <w:numFmt w:val="bullet"/>
      <w:lvlText w:val="•"/>
      <w:lvlJc w:val="left"/>
      <w:pPr>
        <w:ind w:left="12086" w:hanging="284"/>
      </w:pPr>
      <w:rPr>
        <w:rFonts w:hint="default"/>
        <w:lang w:val="fr-FR" w:eastAsia="fr-FR" w:bidi="fr-FR"/>
      </w:rPr>
    </w:lvl>
    <w:lvl w:ilvl="8">
      <w:start w:val="0"/>
      <w:numFmt w:val="bullet"/>
      <w:lvlText w:val="•"/>
      <w:lvlJc w:val="left"/>
      <w:pPr>
        <w:ind w:left="13670" w:hanging="284"/>
      </w:pPr>
      <w:rPr>
        <w:rFonts w:hint="default"/>
        <w:lang w:val="fr-FR" w:eastAsia="fr-FR" w:bidi="fr-FR"/>
      </w:rPr>
    </w:lvl>
  </w:abstractNum>
  <w:abstractNum w:abstractNumId="6">
    <w:multiLevelType w:val="hybridMultilevel"/>
    <w:lvl w:ilvl="0">
      <w:start w:val="0"/>
      <w:numFmt w:val="bullet"/>
      <w:lvlText w:val=""/>
      <w:lvlJc w:val="left"/>
      <w:pPr>
        <w:ind w:left="1248" w:hanging="360"/>
      </w:pPr>
      <w:rPr>
        <w:rFonts w:hint="default"/>
        <w:b/>
        <w:bCs/>
        <w:w w:val="100"/>
        <w:lang w:val="fr-FR" w:eastAsia="fr-FR" w:bidi="fr-FR"/>
      </w:rPr>
    </w:lvl>
    <w:lvl w:ilvl="1">
      <w:start w:val="0"/>
      <w:numFmt w:val="bullet"/>
      <w:lvlText w:val="•"/>
      <w:lvlJc w:val="left"/>
      <w:pPr>
        <w:ind w:left="2799" w:hanging="360"/>
      </w:pPr>
      <w:rPr>
        <w:rFonts w:hint="default"/>
        <w:lang w:val="fr-FR" w:eastAsia="fr-FR" w:bidi="fr-FR"/>
      </w:rPr>
    </w:lvl>
    <w:lvl w:ilvl="2">
      <w:start w:val="0"/>
      <w:numFmt w:val="bullet"/>
      <w:lvlText w:val="•"/>
      <w:lvlJc w:val="left"/>
      <w:pPr>
        <w:ind w:left="4359" w:hanging="360"/>
      </w:pPr>
      <w:rPr>
        <w:rFonts w:hint="default"/>
        <w:lang w:val="fr-FR" w:eastAsia="fr-FR" w:bidi="fr-FR"/>
      </w:rPr>
    </w:lvl>
    <w:lvl w:ilvl="3">
      <w:start w:val="0"/>
      <w:numFmt w:val="bullet"/>
      <w:lvlText w:val="•"/>
      <w:lvlJc w:val="left"/>
      <w:pPr>
        <w:ind w:left="5919" w:hanging="360"/>
      </w:pPr>
      <w:rPr>
        <w:rFonts w:hint="default"/>
        <w:lang w:val="fr-FR" w:eastAsia="fr-FR" w:bidi="fr-FR"/>
      </w:rPr>
    </w:lvl>
    <w:lvl w:ilvl="4">
      <w:start w:val="0"/>
      <w:numFmt w:val="bullet"/>
      <w:lvlText w:val="•"/>
      <w:lvlJc w:val="left"/>
      <w:pPr>
        <w:ind w:left="7479" w:hanging="360"/>
      </w:pPr>
      <w:rPr>
        <w:rFonts w:hint="default"/>
        <w:lang w:val="fr-FR" w:eastAsia="fr-FR" w:bidi="fr-FR"/>
      </w:rPr>
    </w:lvl>
    <w:lvl w:ilvl="5">
      <w:start w:val="0"/>
      <w:numFmt w:val="bullet"/>
      <w:lvlText w:val="•"/>
      <w:lvlJc w:val="left"/>
      <w:pPr>
        <w:ind w:left="9039" w:hanging="360"/>
      </w:pPr>
      <w:rPr>
        <w:rFonts w:hint="default"/>
        <w:lang w:val="fr-FR" w:eastAsia="fr-FR" w:bidi="fr-FR"/>
      </w:rPr>
    </w:lvl>
    <w:lvl w:ilvl="6">
      <w:start w:val="0"/>
      <w:numFmt w:val="bullet"/>
      <w:lvlText w:val="•"/>
      <w:lvlJc w:val="left"/>
      <w:pPr>
        <w:ind w:left="10599" w:hanging="360"/>
      </w:pPr>
      <w:rPr>
        <w:rFonts w:hint="default"/>
        <w:lang w:val="fr-FR" w:eastAsia="fr-FR" w:bidi="fr-FR"/>
      </w:rPr>
    </w:lvl>
    <w:lvl w:ilvl="7">
      <w:start w:val="0"/>
      <w:numFmt w:val="bullet"/>
      <w:lvlText w:val="•"/>
      <w:lvlJc w:val="left"/>
      <w:pPr>
        <w:ind w:left="12158" w:hanging="360"/>
      </w:pPr>
      <w:rPr>
        <w:rFonts w:hint="default"/>
        <w:lang w:val="fr-FR" w:eastAsia="fr-FR" w:bidi="fr-FR"/>
      </w:rPr>
    </w:lvl>
    <w:lvl w:ilvl="8">
      <w:start w:val="0"/>
      <w:numFmt w:val="bullet"/>
      <w:lvlText w:val="•"/>
      <w:lvlJc w:val="left"/>
      <w:pPr>
        <w:ind w:left="13718" w:hanging="360"/>
      </w:pPr>
      <w:rPr>
        <w:rFonts w:hint="default"/>
        <w:lang w:val="fr-FR" w:eastAsia="fr-FR" w:bidi="fr-FR"/>
      </w:rPr>
    </w:lvl>
  </w:abstractNum>
  <w:abstractNum w:abstractNumId="5">
    <w:multiLevelType w:val="hybridMultilevel"/>
    <w:lvl w:ilvl="0">
      <w:start w:val="0"/>
      <w:numFmt w:val="bullet"/>
      <w:lvlText w:val="-"/>
      <w:lvlJc w:val="left"/>
      <w:pPr>
        <w:ind w:left="1440" w:hanging="360"/>
      </w:pPr>
      <w:rPr>
        <w:rFonts w:hint="default" w:ascii="Calibri" w:hAnsi="Calibri" w:eastAsia="Calibri" w:cs="Calibri"/>
        <w:w w:val="100"/>
        <w:sz w:val="22"/>
        <w:szCs w:val="22"/>
        <w:lang w:val="fr-FR" w:eastAsia="fr-FR" w:bidi="fr-FR"/>
      </w:rPr>
    </w:lvl>
    <w:lvl w:ilvl="1">
      <w:start w:val="0"/>
      <w:numFmt w:val="bullet"/>
      <w:lvlText w:val="•"/>
      <w:lvlJc w:val="left"/>
      <w:pPr>
        <w:ind w:left="2143" w:hanging="358"/>
      </w:pPr>
      <w:rPr>
        <w:rFonts w:hint="default"/>
        <w:w w:val="100"/>
        <w:lang w:val="fr-FR" w:eastAsia="fr-FR" w:bidi="fr-FR"/>
      </w:rPr>
    </w:lvl>
    <w:lvl w:ilvl="2">
      <w:start w:val="0"/>
      <w:numFmt w:val="bullet"/>
      <w:lvlText w:val="•"/>
      <w:lvlJc w:val="left"/>
      <w:pPr>
        <w:ind w:left="3773" w:hanging="358"/>
      </w:pPr>
      <w:rPr>
        <w:rFonts w:hint="default"/>
        <w:lang w:val="fr-FR" w:eastAsia="fr-FR" w:bidi="fr-FR"/>
      </w:rPr>
    </w:lvl>
    <w:lvl w:ilvl="3">
      <w:start w:val="0"/>
      <w:numFmt w:val="bullet"/>
      <w:lvlText w:val="•"/>
      <w:lvlJc w:val="left"/>
      <w:pPr>
        <w:ind w:left="5406" w:hanging="358"/>
      </w:pPr>
      <w:rPr>
        <w:rFonts w:hint="default"/>
        <w:lang w:val="fr-FR" w:eastAsia="fr-FR" w:bidi="fr-FR"/>
      </w:rPr>
    </w:lvl>
    <w:lvl w:ilvl="4">
      <w:start w:val="0"/>
      <w:numFmt w:val="bullet"/>
      <w:lvlText w:val="•"/>
      <w:lvlJc w:val="left"/>
      <w:pPr>
        <w:ind w:left="7039" w:hanging="358"/>
      </w:pPr>
      <w:rPr>
        <w:rFonts w:hint="default"/>
        <w:lang w:val="fr-FR" w:eastAsia="fr-FR" w:bidi="fr-FR"/>
      </w:rPr>
    </w:lvl>
    <w:lvl w:ilvl="5">
      <w:start w:val="0"/>
      <w:numFmt w:val="bullet"/>
      <w:lvlText w:val="•"/>
      <w:lvlJc w:val="left"/>
      <w:pPr>
        <w:ind w:left="8672" w:hanging="358"/>
      </w:pPr>
      <w:rPr>
        <w:rFonts w:hint="default"/>
        <w:lang w:val="fr-FR" w:eastAsia="fr-FR" w:bidi="fr-FR"/>
      </w:rPr>
    </w:lvl>
    <w:lvl w:ilvl="6">
      <w:start w:val="0"/>
      <w:numFmt w:val="bullet"/>
      <w:lvlText w:val="•"/>
      <w:lvlJc w:val="left"/>
      <w:pPr>
        <w:ind w:left="10305" w:hanging="358"/>
      </w:pPr>
      <w:rPr>
        <w:rFonts w:hint="default"/>
        <w:lang w:val="fr-FR" w:eastAsia="fr-FR" w:bidi="fr-FR"/>
      </w:rPr>
    </w:lvl>
    <w:lvl w:ilvl="7">
      <w:start w:val="0"/>
      <w:numFmt w:val="bullet"/>
      <w:lvlText w:val="•"/>
      <w:lvlJc w:val="left"/>
      <w:pPr>
        <w:ind w:left="11938" w:hanging="358"/>
      </w:pPr>
      <w:rPr>
        <w:rFonts w:hint="default"/>
        <w:lang w:val="fr-FR" w:eastAsia="fr-FR" w:bidi="fr-FR"/>
      </w:rPr>
    </w:lvl>
    <w:lvl w:ilvl="8">
      <w:start w:val="0"/>
      <w:numFmt w:val="bullet"/>
      <w:lvlText w:val="•"/>
      <w:lvlJc w:val="left"/>
      <w:pPr>
        <w:ind w:left="13572" w:hanging="358"/>
      </w:pPr>
      <w:rPr>
        <w:rFonts w:hint="default"/>
        <w:lang w:val="fr-FR" w:eastAsia="fr-FR" w:bidi="fr-FR"/>
      </w:rPr>
    </w:lvl>
  </w:abstractNum>
  <w:abstractNum w:abstractNumId="4">
    <w:multiLevelType w:val="hybridMultilevel"/>
    <w:lvl w:ilvl="0">
      <w:start w:val="0"/>
      <w:numFmt w:val="bullet"/>
      <w:lvlText w:val="•"/>
      <w:lvlJc w:val="left"/>
      <w:pPr>
        <w:ind w:left="827" w:hanging="360"/>
      </w:pPr>
      <w:rPr>
        <w:rFonts w:hint="default"/>
        <w:w w:val="100"/>
        <w:lang w:val="fr-FR" w:eastAsia="fr-FR" w:bidi="fr-FR"/>
      </w:rPr>
    </w:lvl>
    <w:lvl w:ilvl="1">
      <w:start w:val="0"/>
      <w:numFmt w:val="bullet"/>
      <w:lvlText w:val="•"/>
      <w:lvlJc w:val="left"/>
      <w:pPr>
        <w:ind w:left="1377" w:hanging="360"/>
      </w:pPr>
      <w:rPr>
        <w:rFonts w:hint="default"/>
        <w:lang w:val="fr-FR" w:eastAsia="fr-FR" w:bidi="fr-FR"/>
      </w:rPr>
    </w:lvl>
    <w:lvl w:ilvl="2">
      <w:start w:val="0"/>
      <w:numFmt w:val="bullet"/>
      <w:lvlText w:val="•"/>
      <w:lvlJc w:val="left"/>
      <w:pPr>
        <w:ind w:left="1935" w:hanging="360"/>
      </w:pPr>
      <w:rPr>
        <w:rFonts w:hint="default"/>
        <w:lang w:val="fr-FR" w:eastAsia="fr-FR" w:bidi="fr-FR"/>
      </w:rPr>
    </w:lvl>
    <w:lvl w:ilvl="3">
      <w:start w:val="0"/>
      <w:numFmt w:val="bullet"/>
      <w:lvlText w:val="•"/>
      <w:lvlJc w:val="left"/>
      <w:pPr>
        <w:ind w:left="2493" w:hanging="360"/>
      </w:pPr>
      <w:rPr>
        <w:rFonts w:hint="default"/>
        <w:lang w:val="fr-FR" w:eastAsia="fr-FR" w:bidi="fr-FR"/>
      </w:rPr>
    </w:lvl>
    <w:lvl w:ilvl="4">
      <w:start w:val="0"/>
      <w:numFmt w:val="bullet"/>
      <w:lvlText w:val="•"/>
      <w:lvlJc w:val="left"/>
      <w:pPr>
        <w:ind w:left="3050" w:hanging="360"/>
      </w:pPr>
      <w:rPr>
        <w:rFonts w:hint="default"/>
        <w:lang w:val="fr-FR" w:eastAsia="fr-FR" w:bidi="fr-FR"/>
      </w:rPr>
    </w:lvl>
    <w:lvl w:ilvl="5">
      <w:start w:val="0"/>
      <w:numFmt w:val="bullet"/>
      <w:lvlText w:val="•"/>
      <w:lvlJc w:val="left"/>
      <w:pPr>
        <w:ind w:left="3608" w:hanging="360"/>
      </w:pPr>
      <w:rPr>
        <w:rFonts w:hint="default"/>
        <w:lang w:val="fr-FR" w:eastAsia="fr-FR" w:bidi="fr-FR"/>
      </w:rPr>
    </w:lvl>
    <w:lvl w:ilvl="6">
      <w:start w:val="0"/>
      <w:numFmt w:val="bullet"/>
      <w:lvlText w:val="•"/>
      <w:lvlJc w:val="left"/>
      <w:pPr>
        <w:ind w:left="4166" w:hanging="360"/>
      </w:pPr>
      <w:rPr>
        <w:rFonts w:hint="default"/>
        <w:lang w:val="fr-FR" w:eastAsia="fr-FR" w:bidi="fr-FR"/>
      </w:rPr>
    </w:lvl>
    <w:lvl w:ilvl="7">
      <w:start w:val="0"/>
      <w:numFmt w:val="bullet"/>
      <w:lvlText w:val="•"/>
      <w:lvlJc w:val="left"/>
      <w:pPr>
        <w:ind w:left="4723" w:hanging="360"/>
      </w:pPr>
      <w:rPr>
        <w:rFonts w:hint="default"/>
        <w:lang w:val="fr-FR" w:eastAsia="fr-FR" w:bidi="fr-FR"/>
      </w:rPr>
    </w:lvl>
    <w:lvl w:ilvl="8">
      <w:start w:val="0"/>
      <w:numFmt w:val="bullet"/>
      <w:lvlText w:val="•"/>
      <w:lvlJc w:val="left"/>
      <w:pPr>
        <w:ind w:left="5281" w:hanging="360"/>
      </w:pPr>
      <w:rPr>
        <w:rFonts w:hint="default"/>
        <w:lang w:val="fr-FR" w:eastAsia="fr-FR" w:bidi="fr-FR"/>
      </w:rPr>
    </w:lvl>
  </w:abstractNum>
  <w:abstractNum w:abstractNumId="3">
    <w:multiLevelType w:val="hybridMultilevel"/>
    <w:lvl w:ilvl="0">
      <w:start w:val="0"/>
      <w:numFmt w:val="bullet"/>
      <w:lvlText w:val="•"/>
      <w:lvlJc w:val="left"/>
      <w:pPr>
        <w:ind w:left="2148" w:hanging="360"/>
      </w:pPr>
      <w:rPr>
        <w:rFonts w:hint="default"/>
        <w:w w:val="100"/>
        <w:lang w:val="fr-FR" w:eastAsia="fr-FR" w:bidi="fr-FR"/>
      </w:rPr>
    </w:lvl>
    <w:lvl w:ilvl="1">
      <w:start w:val="0"/>
      <w:numFmt w:val="bullet"/>
      <w:lvlText w:val="•"/>
      <w:lvlJc w:val="left"/>
      <w:pPr>
        <w:ind w:left="3609" w:hanging="360"/>
      </w:pPr>
      <w:rPr>
        <w:rFonts w:hint="default"/>
        <w:lang w:val="fr-FR" w:eastAsia="fr-FR" w:bidi="fr-FR"/>
      </w:rPr>
    </w:lvl>
    <w:lvl w:ilvl="2">
      <w:start w:val="0"/>
      <w:numFmt w:val="bullet"/>
      <w:lvlText w:val="•"/>
      <w:lvlJc w:val="left"/>
      <w:pPr>
        <w:ind w:left="5079" w:hanging="360"/>
      </w:pPr>
      <w:rPr>
        <w:rFonts w:hint="default"/>
        <w:lang w:val="fr-FR" w:eastAsia="fr-FR" w:bidi="fr-FR"/>
      </w:rPr>
    </w:lvl>
    <w:lvl w:ilvl="3">
      <w:start w:val="0"/>
      <w:numFmt w:val="bullet"/>
      <w:lvlText w:val="•"/>
      <w:lvlJc w:val="left"/>
      <w:pPr>
        <w:ind w:left="6549" w:hanging="360"/>
      </w:pPr>
      <w:rPr>
        <w:rFonts w:hint="default"/>
        <w:lang w:val="fr-FR" w:eastAsia="fr-FR" w:bidi="fr-FR"/>
      </w:rPr>
    </w:lvl>
    <w:lvl w:ilvl="4">
      <w:start w:val="0"/>
      <w:numFmt w:val="bullet"/>
      <w:lvlText w:val="•"/>
      <w:lvlJc w:val="left"/>
      <w:pPr>
        <w:ind w:left="8019" w:hanging="360"/>
      </w:pPr>
      <w:rPr>
        <w:rFonts w:hint="default"/>
        <w:lang w:val="fr-FR" w:eastAsia="fr-FR" w:bidi="fr-FR"/>
      </w:rPr>
    </w:lvl>
    <w:lvl w:ilvl="5">
      <w:start w:val="0"/>
      <w:numFmt w:val="bullet"/>
      <w:lvlText w:val="•"/>
      <w:lvlJc w:val="left"/>
      <w:pPr>
        <w:ind w:left="9489" w:hanging="360"/>
      </w:pPr>
      <w:rPr>
        <w:rFonts w:hint="default"/>
        <w:lang w:val="fr-FR" w:eastAsia="fr-FR" w:bidi="fr-FR"/>
      </w:rPr>
    </w:lvl>
    <w:lvl w:ilvl="6">
      <w:start w:val="0"/>
      <w:numFmt w:val="bullet"/>
      <w:lvlText w:val="•"/>
      <w:lvlJc w:val="left"/>
      <w:pPr>
        <w:ind w:left="10959" w:hanging="360"/>
      </w:pPr>
      <w:rPr>
        <w:rFonts w:hint="default"/>
        <w:lang w:val="fr-FR" w:eastAsia="fr-FR" w:bidi="fr-FR"/>
      </w:rPr>
    </w:lvl>
    <w:lvl w:ilvl="7">
      <w:start w:val="0"/>
      <w:numFmt w:val="bullet"/>
      <w:lvlText w:val="•"/>
      <w:lvlJc w:val="left"/>
      <w:pPr>
        <w:ind w:left="12428" w:hanging="360"/>
      </w:pPr>
      <w:rPr>
        <w:rFonts w:hint="default"/>
        <w:lang w:val="fr-FR" w:eastAsia="fr-FR" w:bidi="fr-FR"/>
      </w:rPr>
    </w:lvl>
    <w:lvl w:ilvl="8">
      <w:start w:val="0"/>
      <w:numFmt w:val="bullet"/>
      <w:lvlText w:val="•"/>
      <w:lvlJc w:val="left"/>
      <w:pPr>
        <w:ind w:left="13898" w:hanging="360"/>
      </w:pPr>
      <w:rPr>
        <w:rFonts w:hint="default"/>
        <w:lang w:val="fr-FR" w:eastAsia="fr-FR" w:bidi="fr-FR"/>
      </w:rPr>
    </w:lvl>
  </w:abstractNum>
  <w:abstractNum w:abstractNumId="2">
    <w:multiLevelType w:val="hybridMultilevel"/>
    <w:lvl w:ilvl="0">
      <w:start w:val="0"/>
      <w:numFmt w:val="bullet"/>
      <w:lvlText w:val="•"/>
      <w:lvlJc w:val="left"/>
      <w:pPr>
        <w:ind w:left="2148" w:hanging="356"/>
      </w:pPr>
      <w:rPr>
        <w:rFonts w:hint="default" w:ascii="Arial" w:hAnsi="Arial" w:eastAsia="Arial" w:cs="Arial"/>
        <w:spacing w:val="-3"/>
        <w:w w:val="100"/>
        <w:sz w:val="24"/>
        <w:szCs w:val="24"/>
        <w:lang w:val="fr-FR" w:eastAsia="fr-FR" w:bidi="fr-FR"/>
      </w:rPr>
    </w:lvl>
    <w:lvl w:ilvl="1">
      <w:start w:val="0"/>
      <w:numFmt w:val="bullet"/>
      <w:lvlText w:val="•"/>
      <w:lvlJc w:val="left"/>
      <w:pPr>
        <w:ind w:left="3609" w:hanging="356"/>
      </w:pPr>
      <w:rPr>
        <w:rFonts w:hint="default"/>
        <w:lang w:val="fr-FR" w:eastAsia="fr-FR" w:bidi="fr-FR"/>
      </w:rPr>
    </w:lvl>
    <w:lvl w:ilvl="2">
      <w:start w:val="0"/>
      <w:numFmt w:val="bullet"/>
      <w:lvlText w:val="•"/>
      <w:lvlJc w:val="left"/>
      <w:pPr>
        <w:ind w:left="5079" w:hanging="356"/>
      </w:pPr>
      <w:rPr>
        <w:rFonts w:hint="default"/>
        <w:lang w:val="fr-FR" w:eastAsia="fr-FR" w:bidi="fr-FR"/>
      </w:rPr>
    </w:lvl>
    <w:lvl w:ilvl="3">
      <w:start w:val="0"/>
      <w:numFmt w:val="bullet"/>
      <w:lvlText w:val="•"/>
      <w:lvlJc w:val="left"/>
      <w:pPr>
        <w:ind w:left="6549" w:hanging="356"/>
      </w:pPr>
      <w:rPr>
        <w:rFonts w:hint="default"/>
        <w:lang w:val="fr-FR" w:eastAsia="fr-FR" w:bidi="fr-FR"/>
      </w:rPr>
    </w:lvl>
    <w:lvl w:ilvl="4">
      <w:start w:val="0"/>
      <w:numFmt w:val="bullet"/>
      <w:lvlText w:val="•"/>
      <w:lvlJc w:val="left"/>
      <w:pPr>
        <w:ind w:left="8019" w:hanging="356"/>
      </w:pPr>
      <w:rPr>
        <w:rFonts w:hint="default"/>
        <w:lang w:val="fr-FR" w:eastAsia="fr-FR" w:bidi="fr-FR"/>
      </w:rPr>
    </w:lvl>
    <w:lvl w:ilvl="5">
      <w:start w:val="0"/>
      <w:numFmt w:val="bullet"/>
      <w:lvlText w:val="•"/>
      <w:lvlJc w:val="left"/>
      <w:pPr>
        <w:ind w:left="9489" w:hanging="356"/>
      </w:pPr>
      <w:rPr>
        <w:rFonts w:hint="default"/>
        <w:lang w:val="fr-FR" w:eastAsia="fr-FR" w:bidi="fr-FR"/>
      </w:rPr>
    </w:lvl>
    <w:lvl w:ilvl="6">
      <w:start w:val="0"/>
      <w:numFmt w:val="bullet"/>
      <w:lvlText w:val="•"/>
      <w:lvlJc w:val="left"/>
      <w:pPr>
        <w:ind w:left="10959" w:hanging="356"/>
      </w:pPr>
      <w:rPr>
        <w:rFonts w:hint="default"/>
        <w:lang w:val="fr-FR" w:eastAsia="fr-FR" w:bidi="fr-FR"/>
      </w:rPr>
    </w:lvl>
    <w:lvl w:ilvl="7">
      <w:start w:val="0"/>
      <w:numFmt w:val="bullet"/>
      <w:lvlText w:val="•"/>
      <w:lvlJc w:val="left"/>
      <w:pPr>
        <w:ind w:left="12428" w:hanging="356"/>
      </w:pPr>
      <w:rPr>
        <w:rFonts w:hint="default"/>
        <w:lang w:val="fr-FR" w:eastAsia="fr-FR" w:bidi="fr-FR"/>
      </w:rPr>
    </w:lvl>
    <w:lvl w:ilvl="8">
      <w:start w:val="0"/>
      <w:numFmt w:val="bullet"/>
      <w:lvlText w:val="•"/>
      <w:lvlJc w:val="left"/>
      <w:pPr>
        <w:ind w:left="13898" w:hanging="356"/>
      </w:pPr>
      <w:rPr>
        <w:rFonts w:hint="default"/>
        <w:lang w:val="fr-FR" w:eastAsia="fr-FR" w:bidi="fr-FR"/>
      </w:rPr>
    </w:lvl>
  </w:abstractNum>
  <w:abstractNum w:abstractNumId="1">
    <w:multiLevelType w:val="hybridMultilevel"/>
    <w:lvl w:ilvl="0">
      <w:start w:val="0"/>
      <w:numFmt w:val="bullet"/>
      <w:lvlText w:val=""/>
      <w:lvlJc w:val="left"/>
      <w:pPr>
        <w:ind w:left="1440" w:hanging="360"/>
      </w:pPr>
      <w:rPr>
        <w:rFonts w:hint="default" w:ascii="Wingdings" w:hAnsi="Wingdings" w:eastAsia="Wingdings" w:cs="Wingdings"/>
        <w:w w:val="100"/>
        <w:sz w:val="24"/>
        <w:szCs w:val="24"/>
        <w:lang w:val="fr-FR" w:eastAsia="fr-FR" w:bidi="fr-FR"/>
      </w:rPr>
    </w:lvl>
    <w:lvl w:ilvl="1">
      <w:start w:val="0"/>
      <w:numFmt w:val="bullet"/>
      <w:lvlText w:val="o"/>
      <w:lvlJc w:val="left"/>
      <w:pPr>
        <w:ind w:left="2160" w:hanging="360"/>
      </w:pPr>
      <w:rPr>
        <w:rFonts w:hint="default" w:ascii="Courier New" w:hAnsi="Courier New" w:eastAsia="Courier New" w:cs="Courier New"/>
        <w:w w:val="100"/>
        <w:sz w:val="24"/>
        <w:szCs w:val="24"/>
        <w:lang w:val="fr-FR" w:eastAsia="fr-FR" w:bidi="fr-FR"/>
      </w:rPr>
    </w:lvl>
    <w:lvl w:ilvl="2">
      <w:start w:val="0"/>
      <w:numFmt w:val="bullet"/>
      <w:lvlText w:val=""/>
      <w:lvlJc w:val="left"/>
      <w:pPr>
        <w:ind w:left="2880" w:hanging="360"/>
      </w:pPr>
      <w:rPr>
        <w:rFonts w:hint="default" w:ascii="Wingdings" w:hAnsi="Wingdings" w:eastAsia="Wingdings" w:cs="Wingdings"/>
        <w:w w:val="100"/>
        <w:sz w:val="24"/>
        <w:szCs w:val="24"/>
        <w:lang w:val="fr-FR" w:eastAsia="fr-FR" w:bidi="fr-FR"/>
      </w:rPr>
    </w:lvl>
    <w:lvl w:ilvl="3">
      <w:start w:val="0"/>
      <w:numFmt w:val="bullet"/>
      <w:lvlText w:val="•"/>
      <w:lvlJc w:val="left"/>
      <w:pPr>
        <w:ind w:left="2160" w:hanging="360"/>
      </w:pPr>
      <w:rPr>
        <w:rFonts w:hint="default"/>
        <w:lang w:val="fr-FR" w:eastAsia="fr-FR" w:bidi="fr-FR"/>
      </w:rPr>
    </w:lvl>
    <w:lvl w:ilvl="4">
      <w:start w:val="0"/>
      <w:numFmt w:val="bullet"/>
      <w:lvlText w:val="•"/>
      <w:lvlJc w:val="left"/>
      <w:pPr>
        <w:ind w:left="2880" w:hanging="360"/>
      </w:pPr>
      <w:rPr>
        <w:rFonts w:hint="default"/>
        <w:lang w:val="fr-FR" w:eastAsia="fr-FR" w:bidi="fr-FR"/>
      </w:rPr>
    </w:lvl>
    <w:lvl w:ilvl="5">
      <w:start w:val="0"/>
      <w:numFmt w:val="bullet"/>
      <w:lvlText w:val="•"/>
      <w:lvlJc w:val="left"/>
      <w:pPr>
        <w:ind w:left="5206" w:hanging="360"/>
      </w:pPr>
      <w:rPr>
        <w:rFonts w:hint="default"/>
        <w:lang w:val="fr-FR" w:eastAsia="fr-FR" w:bidi="fr-FR"/>
      </w:rPr>
    </w:lvl>
    <w:lvl w:ilvl="6">
      <w:start w:val="0"/>
      <w:numFmt w:val="bullet"/>
      <w:lvlText w:val="•"/>
      <w:lvlJc w:val="left"/>
      <w:pPr>
        <w:ind w:left="7532" w:hanging="360"/>
      </w:pPr>
      <w:rPr>
        <w:rFonts w:hint="default"/>
        <w:lang w:val="fr-FR" w:eastAsia="fr-FR" w:bidi="fr-FR"/>
      </w:rPr>
    </w:lvl>
    <w:lvl w:ilvl="7">
      <w:start w:val="0"/>
      <w:numFmt w:val="bullet"/>
      <w:lvlText w:val="•"/>
      <w:lvlJc w:val="left"/>
      <w:pPr>
        <w:ind w:left="9859" w:hanging="360"/>
      </w:pPr>
      <w:rPr>
        <w:rFonts w:hint="default"/>
        <w:lang w:val="fr-FR" w:eastAsia="fr-FR" w:bidi="fr-FR"/>
      </w:rPr>
    </w:lvl>
    <w:lvl w:ilvl="8">
      <w:start w:val="0"/>
      <w:numFmt w:val="bullet"/>
      <w:lvlText w:val="•"/>
      <w:lvlJc w:val="left"/>
      <w:pPr>
        <w:ind w:left="12185" w:hanging="360"/>
      </w:pPr>
      <w:rPr>
        <w:rFonts w:hint="default"/>
        <w:lang w:val="fr-FR" w:eastAsia="fr-FR" w:bidi="fr-FR"/>
      </w:rPr>
    </w:lvl>
  </w:abstractNum>
  <w:abstractNum w:abstractNumId="0">
    <w:multiLevelType w:val="hybridMultilevel"/>
    <w:lvl w:ilvl="0">
      <w:start w:val="0"/>
      <w:numFmt w:val="bullet"/>
      <w:lvlText w:val=""/>
      <w:lvlJc w:val="left"/>
      <w:pPr>
        <w:ind w:left="1440" w:hanging="360"/>
      </w:pPr>
      <w:rPr>
        <w:rFonts w:hint="default" w:ascii="Symbol" w:hAnsi="Symbol" w:eastAsia="Symbol" w:cs="Symbol"/>
        <w:w w:val="100"/>
        <w:sz w:val="22"/>
        <w:szCs w:val="22"/>
        <w:lang w:val="fr-FR" w:eastAsia="fr-FR" w:bidi="fr-FR"/>
      </w:rPr>
    </w:lvl>
    <w:lvl w:ilvl="1">
      <w:start w:val="0"/>
      <w:numFmt w:val="bullet"/>
      <w:lvlText w:val="•"/>
      <w:lvlJc w:val="left"/>
      <w:pPr>
        <w:ind w:left="2979" w:hanging="360"/>
      </w:pPr>
      <w:rPr>
        <w:rFonts w:hint="default"/>
        <w:lang w:val="fr-FR" w:eastAsia="fr-FR" w:bidi="fr-FR"/>
      </w:rPr>
    </w:lvl>
    <w:lvl w:ilvl="2">
      <w:start w:val="0"/>
      <w:numFmt w:val="bullet"/>
      <w:lvlText w:val="•"/>
      <w:lvlJc w:val="left"/>
      <w:pPr>
        <w:ind w:left="4519" w:hanging="360"/>
      </w:pPr>
      <w:rPr>
        <w:rFonts w:hint="default"/>
        <w:lang w:val="fr-FR" w:eastAsia="fr-FR" w:bidi="fr-FR"/>
      </w:rPr>
    </w:lvl>
    <w:lvl w:ilvl="3">
      <w:start w:val="0"/>
      <w:numFmt w:val="bullet"/>
      <w:lvlText w:val="•"/>
      <w:lvlJc w:val="left"/>
      <w:pPr>
        <w:ind w:left="6059" w:hanging="360"/>
      </w:pPr>
      <w:rPr>
        <w:rFonts w:hint="default"/>
        <w:lang w:val="fr-FR" w:eastAsia="fr-FR" w:bidi="fr-FR"/>
      </w:rPr>
    </w:lvl>
    <w:lvl w:ilvl="4">
      <w:start w:val="0"/>
      <w:numFmt w:val="bullet"/>
      <w:lvlText w:val="•"/>
      <w:lvlJc w:val="left"/>
      <w:pPr>
        <w:ind w:left="7599" w:hanging="360"/>
      </w:pPr>
      <w:rPr>
        <w:rFonts w:hint="default"/>
        <w:lang w:val="fr-FR" w:eastAsia="fr-FR" w:bidi="fr-FR"/>
      </w:rPr>
    </w:lvl>
    <w:lvl w:ilvl="5">
      <w:start w:val="0"/>
      <w:numFmt w:val="bullet"/>
      <w:lvlText w:val="•"/>
      <w:lvlJc w:val="left"/>
      <w:pPr>
        <w:ind w:left="9139" w:hanging="360"/>
      </w:pPr>
      <w:rPr>
        <w:rFonts w:hint="default"/>
        <w:lang w:val="fr-FR" w:eastAsia="fr-FR" w:bidi="fr-FR"/>
      </w:rPr>
    </w:lvl>
    <w:lvl w:ilvl="6">
      <w:start w:val="0"/>
      <w:numFmt w:val="bullet"/>
      <w:lvlText w:val="•"/>
      <w:lvlJc w:val="left"/>
      <w:pPr>
        <w:ind w:left="10679" w:hanging="360"/>
      </w:pPr>
      <w:rPr>
        <w:rFonts w:hint="default"/>
        <w:lang w:val="fr-FR" w:eastAsia="fr-FR" w:bidi="fr-FR"/>
      </w:rPr>
    </w:lvl>
    <w:lvl w:ilvl="7">
      <w:start w:val="0"/>
      <w:numFmt w:val="bullet"/>
      <w:lvlText w:val="•"/>
      <w:lvlJc w:val="left"/>
      <w:pPr>
        <w:ind w:left="12218" w:hanging="360"/>
      </w:pPr>
      <w:rPr>
        <w:rFonts w:hint="default"/>
        <w:lang w:val="fr-FR" w:eastAsia="fr-FR" w:bidi="fr-FR"/>
      </w:rPr>
    </w:lvl>
    <w:lvl w:ilvl="8">
      <w:start w:val="0"/>
      <w:numFmt w:val="bullet"/>
      <w:lvlText w:val="•"/>
      <w:lvlJc w:val="left"/>
      <w:pPr>
        <w:ind w:left="13758" w:hanging="360"/>
      </w:pPr>
      <w:rPr>
        <w:rFonts w:hint="default"/>
        <w:lang w:val="fr-FR" w:eastAsia="fr-FR" w:bidi="fr-FR"/>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fr-FR" w:eastAsia="fr-FR" w:bidi="fr-FR"/>
    </w:rPr>
  </w:style>
  <w:style w:styleId="BodyText" w:type="paragraph">
    <w:name w:val="Body Text"/>
    <w:basedOn w:val="Normal"/>
    <w:uiPriority w:val="1"/>
    <w:qFormat/>
    <w:pPr/>
    <w:rPr>
      <w:rFonts w:ascii="Calibri" w:hAnsi="Calibri" w:eastAsia="Calibri" w:cs="Calibri"/>
      <w:sz w:val="24"/>
      <w:szCs w:val="24"/>
      <w:lang w:val="fr-FR" w:eastAsia="fr-FR" w:bidi="fr-FR"/>
    </w:rPr>
  </w:style>
  <w:style w:styleId="Heading1" w:type="paragraph">
    <w:name w:val="Heading 1"/>
    <w:basedOn w:val="Normal"/>
    <w:uiPriority w:val="1"/>
    <w:qFormat/>
    <w:pPr>
      <w:spacing w:before="74"/>
      <w:ind w:left="12"/>
      <w:outlineLvl w:val="1"/>
    </w:pPr>
    <w:rPr>
      <w:rFonts w:ascii="Arial" w:hAnsi="Arial" w:eastAsia="Arial" w:cs="Arial"/>
      <w:sz w:val="40"/>
      <w:szCs w:val="40"/>
      <w:lang w:val="fr-FR" w:eastAsia="fr-FR" w:bidi="fr-FR"/>
    </w:rPr>
  </w:style>
  <w:style w:styleId="Heading2" w:type="paragraph">
    <w:name w:val="Heading 2"/>
    <w:basedOn w:val="Normal"/>
    <w:uiPriority w:val="1"/>
    <w:qFormat/>
    <w:pPr>
      <w:spacing w:line="439" w:lineRule="exact"/>
      <w:ind w:left="1440" w:hanging="360"/>
      <w:outlineLvl w:val="2"/>
    </w:pPr>
    <w:rPr>
      <w:rFonts w:ascii="Calibri" w:hAnsi="Calibri" w:eastAsia="Calibri" w:cs="Calibri"/>
      <w:b/>
      <w:bCs/>
      <w:sz w:val="36"/>
      <w:szCs w:val="36"/>
      <w:lang w:val="fr-FR" w:eastAsia="fr-FR" w:bidi="fr-FR"/>
    </w:rPr>
  </w:style>
  <w:style w:styleId="Heading3" w:type="paragraph">
    <w:name w:val="Heading 3"/>
    <w:basedOn w:val="Normal"/>
    <w:uiPriority w:val="1"/>
    <w:qFormat/>
    <w:pPr>
      <w:ind w:left="720"/>
      <w:outlineLvl w:val="3"/>
    </w:pPr>
    <w:rPr>
      <w:rFonts w:ascii="Calibri" w:hAnsi="Calibri" w:eastAsia="Calibri" w:cs="Calibri"/>
      <w:b/>
      <w:bCs/>
      <w:sz w:val="28"/>
      <w:szCs w:val="28"/>
      <w:lang w:val="fr-FR" w:eastAsia="fr-FR" w:bidi="fr-FR"/>
    </w:rPr>
  </w:style>
  <w:style w:styleId="Heading4" w:type="paragraph">
    <w:name w:val="Heading 4"/>
    <w:basedOn w:val="Normal"/>
    <w:uiPriority w:val="1"/>
    <w:qFormat/>
    <w:pPr>
      <w:ind w:left="2148" w:hanging="361"/>
      <w:outlineLvl w:val="4"/>
    </w:pPr>
    <w:rPr>
      <w:rFonts w:ascii="Calibri" w:hAnsi="Calibri" w:eastAsia="Calibri" w:cs="Calibri"/>
      <w:sz w:val="28"/>
      <w:szCs w:val="28"/>
      <w:lang w:val="fr-FR" w:eastAsia="fr-FR" w:bidi="fr-FR"/>
    </w:rPr>
  </w:style>
  <w:style w:styleId="Heading5" w:type="paragraph">
    <w:name w:val="Heading 5"/>
    <w:basedOn w:val="Normal"/>
    <w:uiPriority w:val="1"/>
    <w:qFormat/>
    <w:pPr>
      <w:ind w:left="1440" w:hanging="360"/>
      <w:outlineLvl w:val="5"/>
    </w:pPr>
    <w:rPr>
      <w:rFonts w:ascii="Calibri" w:hAnsi="Calibri" w:eastAsia="Calibri" w:cs="Calibri"/>
      <w:b/>
      <w:bCs/>
      <w:sz w:val="24"/>
      <w:szCs w:val="24"/>
      <w:lang w:val="fr-FR" w:eastAsia="fr-FR" w:bidi="fr-FR"/>
    </w:rPr>
  </w:style>
  <w:style w:styleId="ListParagraph" w:type="paragraph">
    <w:name w:val="List Paragraph"/>
    <w:basedOn w:val="Normal"/>
    <w:uiPriority w:val="1"/>
    <w:qFormat/>
    <w:pPr>
      <w:ind w:left="2148" w:hanging="361"/>
    </w:pPr>
    <w:rPr>
      <w:rFonts w:ascii="Calibri" w:hAnsi="Calibri" w:eastAsia="Calibri" w:cs="Calibri"/>
      <w:lang w:val="fr-FR" w:eastAsia="fr-FR" w:bidi="fr-FR"/>
    </w:rPr>
  </w:style>
  <w:style w:styleId="TableParagraph" w:type="paragraph">
    <w:name w:val="Table Paragraph"/>
    <w:basedOn w:val="Normal"/>
    <w:uiPriority w:val="1"/>
    <w:qFormat/>
    <w:pPr>
      <w:jc w:val="center"/>
    </w:pPr>
    <w:rPr>
      <w:rFonts w:ascii="Calibri" w:hAnsi="Calibri" w:eastAsia="Calibri" w:cs="Calibri"/>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jpeg"/><Relationship Id="rId7" Type="http://schemas.openxmlformats.org/officeDocument/2006/relationships/hyperlink" Target="https://www.rncan.gc.ca/18367" TargetMode="External"/><Relationship Id="rId8" Type="http://schemas.openxmlformats.org/officeDocument/2006/relationships/hyperlink" Target="https://www.hydroquebec.com/solaire/" TargetMode="External"/><Relationship Id="rId9" Type="http://schemas.openxmlformats.org/officeDocument/2006/relationships/hyperlink" Target="https://ici.radio-canada.ca/actualite/semaine_verte/2008/05/05/004-Eolienne10Questions_questions.asp" TargetMode="External"/><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image" Target="media/image9.png"/><Relationship Id="rId17" Type="http://schemas.openxmlformats.org/officeDocument/2006/relationships/image" Target="media/image10.jpeg"/><Relationship Id="rId18" Type="http://schemas.openxmlformats.org/officeDocument/2006/relationships/image" Target="media/image11.png"/><Relationship Id="rId19" Type="http://schemas.openxmlformats.org/officeDocument/2006/relationships/image" Target="media/image12.jpeg"/><Relationship Id="rId20" Type="http://schemas.openxmlformats.org/officeDocument/2006/relationships/hyperlink" Target="https://fr.wikipedia.org/wiki/Cadran_solaire" TargetMode="External"/><Relationship Id="rId21" Type="http://schemas.openxmlformats.org/officeDocument/2006/relationships/hyperlink" Target="https://fr.wikipedia.org/wiki/Posem%C3%A8tre" TargetMode="External"/><Relationship Id="rId22" Type="http://schemas.openxmlformats.org/officeDocument/2006/relationships/hyperlink" Target="https://fr.wikipedia.org/wiki/H%C3%A9liographe" TargetMode="External"/><Relationship Id="rId23" Type="http://schemas.openxmlformats.org/officeDocument/2006/relationships/hyperlink" Target="https://fr.wikipedia.org/wiki/Radiom%C3%A8tre_de_Crookes" TargetMode="External"/><Relationship Id="rId24" Type="http://schemas.openxmlformats.org/officeDocument/2006/relationships/hyperlink" Target="https://fr.wikipedia.org/wiki/Pyranom%C3%A8tre" TargetMode="External"/><Relationship Id="rId25" Type="http://schemas.openxmlformats.org/officeDocument/2006/relationships/hyperlink" Target="http://www.afeao.ca/afeaoDoc/MATIS1_SOL_VF3_PLAN_MULTI_diapo.pdf" TargetMode="External"/><Relationship Id="rId26" Type="http://schemas.openxmlformats.org/officeDocument/2006/relationships/hyperlink" Target="http://www.afeao.ca/afeaoDoc/MATIS1_SOL_VF4_PROD_MULTI_diapo.pdf" TargetMode="External"/><Relationship Id="rId2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Dromaguet</dc:creator>
  <dcterms:created xsi:type="dcterms:W3CDTF">2020-09-08T13:57:53Z</dcterms:created>
  <dcterms:modified xsi:type="dcterms:W3CDTF">2020-09-08T13:57:53Z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Creator">
    <vt:lpwstr>Microsoft® Word 2010</vt:lpwstr>
  </property>
  <property fmtid="{D5CDD505-2E9C-101B-9397-08002B2CF9AE}" pid="4" name="LastSaved">
    <vt:filetime>2020-09-08T00:00:00Z</vt:filetime>
  </property>
</Properties>
</file>